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02" w:rsidRPr="00BE2602" w:rsidRDefault="00BE2602" w:rsidP="00BE2602">
      <w:pPr>
        <w:pBdr>
          <w:bottom w:val="single" w:sz="6" w:space="1" w:color="auto"/>
        </w:pBdr>
        <w:spacing w:after="0" w:line="240" w:lineRule="auto"/>
        <w:jc w:val="center"/>
        <w:rPr>
          <w:rFonts w:ascii="Arial" w:eastAsia="Times New Roman" w:hAnsi="Arial" w:cs="Arial"/>
          <w:vanish/>
          <w:sz w:val="16"/>
          <w:szCs w:val="16"/>
          <w:lang w:eastAsia="pl-PL"/>
        </w:rPr>
      </w:pPr>
      <w:r w:rsidRPr="00BE2602">
        <w:rPr>
          <w:rFonts w:ascii="Arial" w:eastAsia="Times New Roman" w:hAnsi="Arial" w:cs="Arial"/>
          <w:vanish/>
          <w:sz w:val="16"/>
          <w:szCs w:val="16"/>
          <w:lang w:eastAsia="pl-PL"/>
        </w:rPr>
        <w:t>Początek formularza</w:t>
      </w:r>
    </w:p>
    <w:p w:rsidR="00BE2602" w:rsidRPr="00BE2602" w:rsidRDefault="00BE2602" w:rsidP="00BE2602">
      <w:pPr>
        <w:spacing w:after="24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Ogłoszenie nr 522302-N-2018 z dnia 2018-02-23 r. </w:t>
      </w:r>
    </w:p>
    <w:p w:rsidR="00BE2602" w:rsidRPr="00BE2602" w:rsidRDefault="00BE2602" w:rsidP="00BE2602">
      <w:pPr>
        <w:spacing w:after="0" w:line="240" w:lineRule="auto"/>
        <w:jc w:val="center"/>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Gmina Dobra: Budowa kanalizacji deszczowej dla osiedla mieszkaniowego w rejonie ulic Paproci, Konwaliowej, Kameliowej Tulipanowej i Frezjowej w Dobrej</w:t>
      </w:r>
      <w:r w:rsidRPr="00BE2602">
        <w:rPr>
          <w:rFonts w:ascii="Times New Roman" w:eastAsia="Times New Roman" w:hAnsi="Times New Roman" w:cs="Times New Roman"/>
          <w:sz w:val="24"/>
          <w:szCs w:val="24"/>
          <w:lang w:eastAsia="pl-PL"/>
        </w:rPr>
        <w:br/>
        <w:t xml:space="preserve">OGŁOSZENIE O ZAMÓWIENIU - Roboty budowlane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Zamieszczanie ogłoszenia:</w:t>
      </w:r>
      <w:r w:rsidRPr="00BE2602">
        <w:rPr>
          <w:rFonts w:ascii="Times New Roman" w:eastAsia="Times New Roman" w:hAnsi="Times New Roman" w:cs="Times New Roman"/>
          <w:sz w:val="24"/>
          <w:szCs w:val="24"/>
          <w:lang w:eastAsia="pl-PL"/>
        </w:rPr>
        <w:t xml:space="preserve"> Zamieszczanie obowiązkowe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Ogłoszenie dotyczy:</w:t>
      </w:r>
      <w:r w:rsidRPr="00BE2602">
        <w:rPr>
          <w:rFonts w:ascii="Times New Roman" w:eastAsia="Times New Roman" w:hAnsi="Times New Roman" w:cs="Times New Roman"/>
          <w:sz w:val="24"/>
          <w:szCs w:val="24"/>
          <w:lang w:eastAsia="pl-PL"/>
        </w:rPr>
        <w:t xml:space="preserve"> Zamówienia publicznego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Nie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Nazwa projektu lub programu</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Nie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E2602">
        <w:rPr>
          <w:rFonts w:ascii="Times New Roman" w:eastAsia="Times New Roman" w:hAnsi="Times New Roman" w:cs="Times New Roman"/>
          <w:sz w:val="24"/>
          <w:szCs w:val="24"/>
          <w:lang w:eastAsia="pl-PL"/>
        </w:rPr>
        <w:br/>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u w:val="single"/>
          <w:lang w:eastAsia="pl-PL"/>
        </w:rPr>
        <w:t>SEKCJA I: ZAMAWIAJĄCY</w:t>
      </w:r>
      <w:r w:rsidRPr="00BE2602">
        <w:rPr>
          <w:rFonts w:ascii="Times New Roman" w:eastAsia="Times New Roman" w:hAnsi="Times New Roman" w:cs="Times New Roman"/>
          <w:sz w:val="24"/>
          <w:szCs w:val="24"/>
          <w:lang w:eastAsia="pl-PL"/>
        </w:rPr>
        <w:t xml:space="preserv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 xml:space="preserve">Postępowanie przeprowadza centralny zamawiający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Nie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Nie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Informacje na temat podmiotu któremu zamawiający powierzył/powierzyli prowadzenie postępowania:</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Postępowanie jest przeprowadzane wspólnie przez zamawiających</w:t>
      </w:r>
      <w:r w:rsidRPr="00BE2602">
        <w:rPr>
          <w:rFonts w:ascii="Times New Roman" w:eastAsia="Times New Roman" w:hAnsi="Times New Roman" w:cs="Times New Roman"/>
          <w:sz w:val="24"/>
          <w:szCs w:val="24"/>
          <w:lang w:eastAsia="pl-PL"/>
        </w:rPr>
        <w:t xml:space="preserv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Nie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Nie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Informacje dodatkowe:</w:t>
      </w:r>
      <w:r w:rsidRPr="00BE2602">
        <w:rPr>
          <w:rFonts w:ascii="Times New Roman" w:eastAsia="Times New Roman" w:hAnsi="Times New Roman" w:cs="Times New Roman"/>
          <w:sz w:val="24"/>
          <w:szCs w:val="24"/>
          <w:lang w:eastAsia="pl-PL"/>
        </w:rPr>
        <w:t xml:space="preserv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 xml:space="preserve">I. 1) NAZWA I ADRES: </w:t>
      </w:r>
      <w:r w:rsidRPr="00BE2602">
        <w:rPr>
          <w:rFonts w:ascii="Times New Roman" w:eastAsia="Times New Roman" w:hAnsi="Times New Roman" w:cs="Times New Roman"/>
          <w:sz w:val="24"/>
          <w:szCs w:val="24"/>
          <w:lang w:eastAsia="pl-PL"/>
        </w:rPr>
        <w:t xml:space="preserve">Gmina Dobra, krajowy numer identyfikacyjny 000533446, ul. ul. Szczecińska  16 a , 72-003   Dobra, woj. zachodniopomorskie, państwo Polska, tel. 913 113 048, e-mail przetargi@dobraszczecinska.pl, faks 914241545.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lastRenderedPageBreak/>
        <w:t xml:space="preserve">Adres strony internetowej (URL): www.bip.dobraszczecińska.pl </w:t>
      </w:r>
      <w:r w:rsidRPr="00BE2602">
        <w:rPr>
          <w:rFonts w:ascii="Times New Roman" w:eastAsia="Times New Roman" w:hAnsi="Times New Roman" w:cs="Times New Roman"/>
          <w:sz w:val="24"/>
          <w:szCs w:val="24"/>
          <w:lang w:eastAsia="pl-PL"/>
        </w:rPr>
        <w:br/>
        <w:t xml:space="preserve">Adres profilu nabywcy: </w:t>
      </w:r>
      <w:r w:rsidRPr="00BE260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 xml:space="preserve">I. 2) RODZAJ ZAMAWIAJĄCEGO: </w:t>
      </w:r>
      <w:r w:rsidRPr="00BE2602">
        <w:rPr>
          <w:rFonts w:ascii="Times New Roman" w:eastAsia="Times New Roman" w:hAnsi="Times New Roman" w:cs="Times New Roman"/>
          <w:sz w:val="24"/>
          <w:szCs w:val="24"/>
          <w:lang w:eastAsia="pl-PL"/>
        </w:rPr>
        <w:t xml:space="preserve">Administracja samorządowa </w:t>
      </w:r>
      <w:r w:rsidRPr="00BE2602">
        <w:rPr>
          <w:rFonts w:ascii="Times New Roman" w:eastAsia="Times New Roman" w:hAnsi="Times New Roman" w:cs="Times New Roman"/>
          <w:sz w:val="24"/>
          <w:szCs w:val="24"/>
          <w:lang w:eastAsia="pl-PL"/>
        </w:rPr>
        <w:br/>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 xml:space="preserve">I.3) WSPÓLNE UDZIELANIE ZAMÓWIENIA </w:t>
      </w:r>
      <w:r w:rsidRPr="00BE2602">
        <w:rPr>
          <w:rFonts w:ascii="Times New Roman" w:eastAsia="Times New Roman" w:hAnsi="Times New Roman" w:cs="Times New Roman"/>
          <w:b/>
          <w:bCs/>
          <w:i/>
          <w:iCs/>
          <w:sz w:val="24"/>
          <w:szCs w:val="24"/>
          <w:lang w:eastAsia="pl-PL"/>
        </w:rPr>
        <w:t>(jeżeli dotyczy)</w:t>
      </w:r>
      <w:r w:rsidRPr="00BE2602">
        <w:rPr>
          <w:rFonts w:ascii="Times New Roman" w:eastAsia="Times New Roman" w:hAnsi="Times New Roman" w:cs="Times New Roman"/>
          <w:b/>
          <w:bCs/>
          <w:sz w:val="24"/>
          <w:szCs w:val="24"/>
          <w:lang w:eastAsia="pl-PL"/>
        </w:rPr>
        <w:t xml:space="preserv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2602">
        <w:rPr>
          <w:rFonts w:ascii="Times New Roman" w:eastAsia="Times New Roman" w:hAnsi="Times New Roman" w:cs="Times New Roman"/>
          <w:sz w:val="24"/>
          <w:szCs w:val="24"/>
          <w:lang w:eastAsia="pl-PL"/>
        </w:rPr>
        <w:br/>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 xml:space="preserve">I.4) KOMUNIKACJA: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E2602">
        <w:rPr>
          <w:rFonts w:ascii="Times New Roman" w:eastAsia="Times New Roman" w:hAnsi="Times New Roman" w:cs="Times New Roman"/>
          <w:sz w:val="24"/>
          <w:szCs w:val="24"/>
          <w:lang w:eastAsia="pl-PL"/>
        </w:rPr>
        <w:t xml:space="preserv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Nie </w:t>
      </w:r>
      <w:r w:rsidRPr="00BE2602">
        <w:rPr>
          <w:rFonts w:ascii="Times New Roman" w:eastAsia="Times New Roman" w:hAnsi="Times New Roman" w:cs="Times New Roman"/>
          <w:sz w:val="24"/>
          <w:szCs w:val="24"/>
          <w:lang w:eastAsia="pl-PL"/>
        </w:rPr>
        <w:br/>
        <w:t xml:space="preserve">www.bip.dobraszczecinska.pl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Nie </w:t>
      </w:r>
      <w:r w:rsidRPr="00BE2602">
        <w:rPr>
          <w:rFonts w:ascii="Times New Roman" w:eastAsia="Times New Roman" w:hAnsi="Times New Roman" w:cs="Times New Roman"/>
          <w:sz w:val="24"/>
          <w:szCs w:val="24"/>
          <w:lang w:eastAsia="pl-PL"/>
        </w:rPr>
        <w:br/>
        <w:t xml:space="preserve">www.bip.dobraszczecinska.pl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Nie </w:t>
      </w:r>
      <w:r w:rsidRPr="00BE2602">
        <w:rPr>
          <w:rFonts w:ascii="Times New Roman" w:eastAsia="Times New Roman" w:hAnsi="Times New Roman" w:cs="Times New Roman"/>
          <w:sz w:val="24"/>
          <w:szCs w:val="24"/>
          <w:lang w:eastAsia="pl-PL"/>
        </w:rPr>
        <w:br/>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Oferty lub wnioski o dopuszczenie do udziału w postępowaniu należy przesyłać:</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Elektronicznie</w:t>
      </w:r>
      <w:r w:rsidRPr="00BE2602">
        <w:rPr>
          <w:rFonts w:ascii="Times New Roman" w:eastAsia="Times New Roman" w:hAnsi="Times New Roman" w:cs="Times New Roman"/>
          <w:sz w:val="24"/>
          <w:szCs w:val="24"/>
          <w:lang w:eastAsia="pl-PL"/>
        </w:rPr>
        <w:t xml:space="preserv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Nie </w:t>
      </w:r>
      <w:r w:rsidRPr="00BE2602">
        <w:rPr>
          <w:rFonts w:ascii="Times New Roman" w:eastAsia="Times New Roman" w:hAnsi="Times New Roman" w:cs="Times New Roman"/>
          <w:sz w:val="24"/>
          <w:szCs w:val="24"/>
          <w:lang w:eastAsia="pl-PL"/>
        </w:rPr>
        <w:br/>
        <w:t xml:space="preserve">adres </w:t>
      </w:r>
      <w:r w:rsidRPr="00BE2602">
        <w:rPr>
          <w:rFonts w:ascii="Times New Roman" w:eastAsia="Times New Roman" w:hAnsi="Times New Roman" w:cs="Times New Roman"/>
          <w:sz w:val="24"/>
          <w:szCs w:val="24"/>
          <w:lang w:eastAsia="pl-PL"/>
        </w:rPr>
        <w:br/>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t xml:space="preserve">Nie </w:t>
      </w:r>
      <w:r w:rsidRPr="00BE2602">
        <w:rPr>
          <w:rFonts w:ascii="Times New Roman" w:eastAsia="Times New Roman" w:hAnsi="Times New Roman" w:cs="Times New Roman"/>
          <w:sz w:val="24"/>
          <w:szCs w:val="24"/>
          <w:lang w:eastAsia="pl-PL"/>
        </w:rPr>
        <w:br/>
        <w:t xml:space="preserve">Inny sposób: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t xml:space="preserve">Nie </w:t>
      </w:r>
      <w:r w:rsidRPr="00BE2602">
        <w:rPr>
          <w:rFonts w:ascii="Times New Roman" w:eastAsia="Times New Roman" w:hAnsi="Times New Roman" w:cs="Times New Roman"/>
          <w:sz w:val="24"/>
          <w:szCs w:val="24"/>
          <w:lang w:eastAsia="pl-PL"/>
        </w:rPr>
        <w:br/>
        <w:t xml:space="preserve">Inny sposób: </w:t>
      </w:r>
      <w:r w:rsidRPr="00BE2602">
        <w:rPr>
          <w:rFonts w:ascii="Times New Roman" w:eastAsia="Times New Roman" w:hAnsi="Times New Roman" w:cs="Times New Roman"/>
          <w:sz w:val="24"/>
          <w:szCs w:val="24"/>
          <w:lang w:eastAsia="pl-PL"/>
        </w:rPr>
        <w:br/>
        <w:t xml:space="preserve">forma papierowa na adres: Urząd Gminy ul. Szczecińska 16a, 72-003 Szczecin, sekretariat - pok. nr 8 </w:t>
      </w:r>
      <w:r w:rsidRPr="00BE2602">
        <w:rPr>
          <w:rFonts w:ascii="Times New Roman" w:eastAsia="Times New Roman" w:hAnsi="Times New Roman" w:cs="Times New Roman"/>
          <w:sz w:val="24"/>
          <w:szCs w:val="24"/>
          <w:lang w:eastAsia="pl-PL"/>
        </w:rPr>
        <w:br/>
        <w:t xml:space="preserve">Adres: </w:t>
      </w:r>
      <w:r w:rsidRPr="00BE2602">
        <w:rPr>
          <w:rFonts w:ascii="Times New Roman" w:eastAsia="Times New Roman" w:hAnsi="Times New Roman" w:cs="Times New Roman"/>
          <w:sz w:val="24"/>
          <w:szCs w:val="24"/>
          <w:lang w:eastAsia="pl-PL"/>
        </w:rPr>
        <w:br/>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lastRenderedPageBreak/>
        <w:br/>
      </w:r>
      <w:r w:rsidRPr="00BE260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E2602">
        <w:rPr>
          <w:rFonts w:ascii="Times New Roman" w:eastAsia="Times New Roman" w:hAnsi="Times New Roman" w:cs="Times New Roman"/>
          <w:sz w:val="24"/>
          <w:szCs w:val="24"/>
          <w:lang w:eastAsia="pl-PL"/>
        </w:rPr>
        <w:t xml:space="preserv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Nie </w:t>
      </w:r>
      <w:r w:rsidRPr="00BE260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E2602">
        <w:rPr>
          <w:rFonts w:ascii="Times New Roman" w:eastAsia="Times New Roman" w:hAnsi="Times New Roman" w:cs="Times New Roman"/>
          <w:sz w:val="24"/>
          <w:szCs w:val="24"/>
          <w:lang w:eastAsia="pl-PL"/>
        </w:rPr>
        <w:br/>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u w:val="single"/>
          <w:lang w:eastAsia="pl-PL"/>
        </w:rPr>
        <w:t xml:space="preserve">SEKCJA II: PRZEDMIOT ZAMÓWIENIA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II.1) Nazwa nadana zamówieniu przez zamawiającego: </w:t>
      </w:r>
      <w:r w:rsidRPr="00BE2602">
        <w:rPr>
          <w:rFonts w:ascii="Times New Roman" w:eastAsia="Times New Roman" w:hAnsi="Times New Roman" w:cs="Times New Roman"/>
          <w:sz w:val="24"/>
          <w:szCs w:val="24"/>
          <w:lang w:eastAsia="pl-PL"/>
        </w:rPr>
        <w:t xml:space="preserve">Budowa kanalizacji deszczowej dla osiedla mieszkaniowego w rejonie ulic Paproci, Konwaliowej, Kameliowej Tulipanowej i Frezjowej w Dobrej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Numer referencyjny: </w:t>
      </w:r>
      <w:r w:rsidRPr="00BE2602">
        <w:rPr>
          <w:rFonts w:ascii="Times New Roman" w:eastAsia="Times New Roman" w:hAnsi="Times New Roman" w:cs="Times New Roman"/>
          <w:sz w:val="24"/>
          <w:szCs w:val="24"/>
          <w:lang w:eastAsia="pl-PL"/>
        </w:rPr>
        <w:t xml:space="preserve">WKI.ZP.271.14.2018.AA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E2602" w:rsidRPr="00BE2602" w:rsidRDefault="00BE2602" w:rsidP="00BE2602">
      <w:pPr>
        <w:spacing w:after="0" w:line="240" w:lineRule="auto"/>
        <w:jc w:val="both"/>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Nie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II.2) Rodzaj zamówienia: </w:t>
      </w:r>
      <w:r w:rsidRPr="00BE2602">
        <w:rPr>
          <w:rFonts w:ascii="Times New Roman" w:eastAsia="Times New Roman" w:hAnsi="Times New Roman" w:cs="Times New Roman"/>
          <w:sz w:val="24"/>
          <w:szCs w:val="24"/>
          <w:lang w:eastAsia="pl-PL"/>
        </w:rPr>
        <w:t xml:space="preserve">Roboty budowlane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II.3) Informacja o możliwości składania ofert częściowych</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t xml:space="preserve">Zamówienie podzielone jest na części: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Nie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Oferty lub wnioski o dopuszczenie do udziału w postępowaniu można składać w odniesieniu do:</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II.4) Krótki opis przedmiotu zamówienia </w:t>
      </w:r>
      <w:r w:rsidRPr="00BE260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E260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E2602">
        <w:rPr>
          <w:rFonts w:ascii="Times New Roman" w:eastAsia="Times New Roman" w:hAnsi="Times New Roman" w:cs="Times New Roman"/>
          <w:sz w:val="24"/>
          <w:szCs w:val="24"/>
          <w:lang w:eastAsia="pl-PL"/>
        </w:rPr>
        <w:t xml:space="preserve">Przedmiotem zamówienia jest budowa kanalizacji deszczowej wraz z </w:t>
      </w:r>
      <w:proofErr w:type="spellStart"/>
      <w:r w:rsidRPr="00BE2602">
        <w:rPr>
          <w:rFonts w:ascii="Times New Roman" w:eastAsia="Times New Roman" w:hAnsi="Times New Roman" w:cs="Times New Roman"/>
          <w:sz w:val="24"/>
          <w:szCs w:val="24"/>
          <w:lang w:eastAsia="pl-PL"/>
        </w:rPr>
        <w:t>przykanalikami</w:t>
      </w:r>
      <w:proofErr w:type="spellEnd"/>
      <w:r w:rsidRPr="00BE2602">
        <w:rPr>
          <w:rFonts w:ascii="Times New Roman" w:eastAsia="Times New Roman" w:hAnsi="Times New Roman" w:cs="Times New Roman"/>
          <w:sz w:val="24"/>
          <w:szCs w:val="24"/>
          <w:lang w:eastAsia="pl-PL"/>
        </w:rPr>
        <w:t xml:space="preserve"> deszczowymi do granicy działek oraz budowa wpustów deszczowych w zakresie ulic: Paproci, Kameliowej, Konwaliowej i Frezjowej w Dobrej, która obejmuje budowę kanalizacji deszczowej o następujących średnicach: 1. Ø0,50m o łącznej długości L= 65,4m, 2. Ø0,40m o łącznej długości L= 1352,1m, 3. Ø0,30m o łącznej długości L= 1445,2m, 4. Ø0,25m o łącznej długości L= 14m, 5. Ø0,20m o łącznej długości L= 1560,9m. Zakres opracowania obejmuje przebudowę kolidujących odcinków kanałów sanitarnych o następujących średnicach: 1. Ø0,20m – o łącznej długości L = 28m. 2. Ø0,16m – o łącznej długości L = 17m.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II.5) Główny kod CPV: </w:t>
      </w:r>
      <w:r w:rsidRPr="00BE2602">
        <w:rPr>
          <w:rFonts w:ascii="Times New Roman" w:eastAsia="Times New Roman" w:hAnsi="Times New Roman" w:cs="Times New Roman"/>
          <w:sz w:val="24"/>
          <w:szCs w:val="24"/>
          <w:lang w:eastAsia="pl-PL"/>
        </w:rPr>
        <w:t xml:space="preserve">45231300-8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Dodatkowe kody CPV:</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II.6) Całkowita wartość zamówienia </w:t>
      </w:r>
      <w:r w:rsidRPr="00BE2602">
        <w:rPr>
          <w:rFonts w:ascii="Times New Roman" w:eastAsia="Times New Roman" w:hAnsi="Times New Roman" w:cs="Times New Roman"/>
          <w:i/>
          <w:iCs/>
          <w:sz w:val="24"/>
          <w:szCs w:val="24"/>
          <w:lang w:eastAsia="pl-PL"/>
        </w:rPr>
        <w:t xml:space="preserve">(jeżeli zamawiający podaje informacje o wartości </w:t>
      </w:r>
      <w:r w:rsidRPr="00BE2602">
        <w:rPr>
          <w:rFonts w:ascii="Times New Roman" w:eastAsia="Times New Roman" w:hAnsi="Times New Roman" w:cs="Times New Roman"/>
          <w:i/>
          <w:iCs/>
          <w:sz w:val="24"/>
          <w:szCs w:val="24"/>
          <w:lang w:eastAsia="pl-PL"/>
        </w:rPr>
        <w:lastRenderedPageBreak/>
        <w:t>zamówienia)</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t xml:space="preserve">Wartość bez VAT: </w:t>
      </w:r>
      <w:r w:rsidRPr="00BE2602">
        <w:rPr>
          <w:rFonts w:ascii="Times New Roman" w:eastAsia="Times New Roman" w:hAnsi="Times New Roman" w:cs="Times New Roman"/>
          <w:sz w:val="24"/>
          <w:szCs w:val="24"/>
          <w:lang w:eastAsia="pl-PL"/>
        </w:rPr>
        <w:br/>
        <w:t xml:space="preserve">Waluta: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E2602">
        <w:rPr>
          <w:rFonts w:ascii="Times New Roman" w:eastAsia="Times New Roman" w:hAnsi="Times New Roman" w:cs="Times New Roman"/>
          <w:sz w:val="24"/>
          <w:szCs w:val="24"/>
          <w:lang w:eastAsia="pl-PL"/>
        </w:rPr>
        <w:t xml:space="preserv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E2602">
        <w:rPr>
          <w:rFonts w:ascii="Times New Roman" w:eastAsia="Times New Roman" w:hAnsi="Times New Roman" w:cs="Times New Roman"/>
          <w:sz w:val="24"/>
          <w:szCs w:val="24"/>
          <w:lang w:eastAsia="pl-PL"/>
        </w:rPr>
        <w:t xml:space="preserve">Tak </w:t>
      </w:r>
      <w:r w:rsidRPr="00BE260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możliwości udzielenia zamówień o których mowa w art. 67 ust.1 pkt 6 ustawy PZP do 20% wartości zamówienia podstawowego, polegające na wykonaniu koryta, ułożeniu podbudowy z kruszywa, wykonaniu podsypki piaskowej, zasypaniu spoin płyt piaskiem, ułożeniu płyt drogowych., wykonaniu wykopu, ułożeniu kanalizacji deszczowej o średnicy 0,3-0,5 m, zasypaniu i zagęszczeniu, które będą rozliczane na warunkach analogicznych do umowy podstawowej, tj. wg. stawek jednostkowych przyjętych dla zadania podstawowego w ofercie Wykonawcy, kary umowne, odstąpienie od umowy i odbiory będą analogiczne jak we wzorze umowy do zamówienia podstawowego.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t>miesiącach:   </w:t>
      </w:r>
      <w:r w:rsidRPr="00BE2602">
        <w:rPr>
          <w:rFonts w:ascii="Times New Roman" w:eastAsia="Times New Roman" w:hAnsi="Times New Roman" w:cs="Times New Roman"/>
          <w:i/>
          <w:iCs/>
          <w:sz w:val="24"/>
          <w:szCs w:val="24"/>
          <w:lang w:eastAsia="pl-PL"/>
        </w:rPr>
        <w:t xml:space="preserve"> lub </w:t>
      </w:r>
      <w:r w:rsidRPr="00BE2602">
        <w:rPr>
          <w:rFonts w:ascii="Times New Roman" w:eastAsia="Times New Roman" w:hAnsi="Times New Roman" w:cs="Times New Roman"/>
          <w:b/>
          <w:bCs/>
          <w:sz w:val="24"/>
          <w:szCs w:val="24"/>
          <w:lang w:eastAsia="pl-PL"/>
        </w:rPr>
        <w:t>dniach:</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i/>
          <w:iCs/>
          <w:sz w:val="24"/>
          <w:szCs w:val="24"/>
          <w:lang w:eastAsia="pl-PL"/>
        </w:rPr>
        <w:t>lub</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data rozpoczęcia: </w:t>
      </w:r>
      <w:r w:rsidRPr="00BE2602">
        <w:rPr>
          <w:rFonts w:ascii="Times New Roman" w:eastAsia="Times New Roman" w:hAnsi="Times New Roman" w:cs="Times New Roman"/>
          <w:sz w:val="24"/>
          <w:szCs w:val="24"/>
          <w:lang w:eastAsia="pl-PL"/>
        </w:rPr>
        <w:t> </w:t>
      </w:r>
      <w:r w:rsidRPr="00BE2602">
        <w:rPr>
          <w:rFonts w:ascii="Times New Roman" w:eastAsia="Times New Roman" w:hAnsi="Times New Roman" w:cs="Times New Roman"/>
          <w:i/>
          <w:iCs/>
          <w:sz w:val="24"/>
          <w:szCs w:val="24"/>
          <w:lang w:eastAsia="pl-PL"/>
        </w:rPr>
        <w:t xml:space="preserve"> lub </w:t>
      </w:r>
      <w:r w:rsidRPr="00BE2602">
        <w:rPr>
          <w:rFonts w:ascii="Times New Roman" w:eastAsia="Times New Roman" w:hAnsi="Times New Roman" w:cs="Times New Roman"/>
          <w:b/>
          <w:bCs/>
          <w:sz w:val="24"/>
          <w:szCs w:val="24"/>
          <w:lang w:eastAsia="pl-PL"/>
        </w:rPr>
        <w:t xml:space="preserve">zakończenia: </w:t>
      </w:r>
      <w:r w:rsidRPr="00BE2602">
        <w:rPr>
          <w:rFonts w:ascii="Times New Roman" w:eastAsia="Times New Roman" w:hAnsi="Times New Roman" w:cs="Times New Roman"/>
          <w:sz w:val="24"/>
          <w:szCs w:val="24"/>
          <w:lang w:eastAsia="pl-PL"/>
        </w:rPr>
        <w:t xml:space="preserve">2019-06-30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II.9) Informacje dodatkowe: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 xml:space="preserve">III.1) WARUNKI UDZIAŁU W POSTĘPOWANIU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t xml:space="preserve">Określenie warunków: </w:t>
      </w:r>
      <w:r w:rsidRPr="00BE2602">
        <w:rPr>
          <w:rFonts w:ascii="Times New Roman" w:eastAsia="Times New Roman" w:hAnsi="Times New Roman" w:cs="Times New Roman"/>
          <w:sz w:val="24"/>
          <w:szCs w:val="24"/>
          <w:lang w:eastAsia="pl-PL"/>
        </w:rPr>
        <w:br/>
        <w:t xml:space="preserve">Informacje dodatkowe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III.1.2) Sytuacja finansowa lub ekonomiczna </w:t>
      </w:r>
      <w:r w:rsidRPr="00BE2602">
        <w:rPr>
          <w:rFonts w:ascii="Times New Roman" w:eastAsia="Times New Roman" w:hAnsi="Times New Roman" w:cs="Times New Roman"/>
          <w:sz w:val="24"/>
          <w:szCs w:val="24"/>
          <w:lang w:eastAsia="pl-PL"/>
        </w:rPr>
        <w:br/>
        <w:t xml:space="preserve">Określenie warunków: </w:t>
      </w:r>
      <w:r w:rsidRPr="00BE2602">
        <w:rPr>
          <w:rFonts w:ascii="Times New Roman" w:eastAsia="Times New Roman" w:hAnsi="Times New Roman" w:cs="Times New Roman"/>
          <w:sz w:val="24"/>
          <w:szCs w:val="24"/>
          <w:lang w:eastAsia="pl-PL"/>
        </w:rPr>
        <w:br/>
        <w:t xml:space="preserve">Informacje dodatkowe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III.1.3) Zdolność techniczna lub zawodowa </w:t>
      </w:r>
      <w:r w:rsidRPr="00BE2602">
        <w:rPr>
          <w:rFonts w:ascii="Times New Roman" w:eastAsia="Times New Roman" w:hAnsi="Times New Roman" w:cs="Times New Roman"/>
          <w:sz w:val="24"/>
          <w:szCs w:val="24"/>
          <w:lang w:eastAsia="pl-PL"/>
        </w:rPr>
        <w:br/>
        <w:t xml:space="preserve">Określenie warunków: 1) wykazu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w:t>
      </w:r>
      <w:r w:rsidRPr="00BE2602">
        <w:rPr>
          <w:rFonts w:ascii="Times New Roman" w:eastAsia="Times New Roman" w:hAnsi="Times New Roman" w:cs="Times New Roman"/>
          <w:sz w:val="24"/>
          <w:szCs w:val="24"/>
          <w:lang w:eastAsia="pl-PL"/>
        </w:rPr>
        <w:lastRenderedPageBreak/>
        <w:t xml:space="preserve">przypadku składania oferty wspólnej ww. wykaz składa pełnomocnik wykonawców wspólnie ubiegających się o zamówienie. 2)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BE260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E2602">
        <w:rPr>
          <w:rFonts w:ascii="Times New Roman" w:eastAsia="Times New Roman" w:hAnsi="Times New Roman" w:cs="Times New Roman"/>
          <w:sz w:val="24"/>
          <w:szCs w:val="24"/>
          <w:lang w:eastAsia="pl-PL"/>
        </w:rPr>
        <w:br/>
        <w:t xml:space="preserve">Informacje dodatkowe: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 xml:space="preserve">III.2) PODSTAWY WYKLUCZENIA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III.2.1) Podstawy wykluczenia określone w art. 24 ust. 1 ustawy Pzp</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III.2.2) Zamawiający przewiduje wykluczenie wykonawcy na podstawie art. 24 ust. 5 ustawy Pzp</w:t>
      </w:r>
      <w:r w:rsidRPr="00BE260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Tak (podstawa wykluczenia określona w art. 24 ust. 5 pkt 4 ustawy Pzp)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E2602">
        <w:rPr>
          <w:rFonts w:ascii="Times New Roman" w:eastAsia="Times New Roman" w:hAnsi="Times New Roman" w:cs="Times New Roman"/>
          <w:sz w:val="24"/>
          <w:szCs w:val="24"/>
          <w:lang w:eastAsia="pl-PL"/>
        </w:rPr>
        <w:br/>
        <w:t xml:space="preserve">Tak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Oświadczenie o spełnianiu kryteriów selekcji </w:t>
      </w:r>
      <w:r w:rsidRPr="00BE2602">
        <w:rPr>
          <w:rFonts w:ascii="Times New Roman" w:eastAsia="Times New Roman" w:hAnsi="Times New Roman" w:cs="Times New Roman"/>
          <w:sz w:val="24"/>
          <w:szCs w:val="24"/>
          <w:lang w:eastAsia="pl-PL"/>
        </w:rPr>
        <w:br/>
        <w:t xml:space="preserve">Nie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III.5.1) W ZAKRESIE SPEŁNIANIA WARUNKÓW UDZIAŁU W POSTĘPOWANIU:</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BE2602">
        <w:rPr>
          <w:rFonts w:ascii="Times New Roman" w:eastAsia="Times New Roman" w:hAnsi="Times New Roman" w:cs="Times New Roman"/>
          <w:sz w:val="24"/>
          <w:szCs w:val="24"/>
          <w:lang w:eastAsia="pl-PL"/>
        </w:rPr>
        <w:t>ppkt</w:t>
      </w:r>
      <w:proofErr w:type="spellEnd"/>
      <w:r w:rsidRPr="00BE2602">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III.5.2) W ZAKRESIE KRYTERIÓW SELEKCJI:</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1) wykazu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 xml:space="preserve">III.7) INNE DOKUMENTY NIE WYMIENIONE W pkt III.3) - III.6)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1) zobowiązanie podmiotu trzeciego, zgodnie z pkt 3 </w:t>
      </w:r>
      <w:proofErr w:type="spellStart"/>
      <w:r w:rsidRPr="00BE2602">
        <w:rPr>
          <w:rFonts w:ascii="Times New Roman" w:eastAsia="Times New Roman" w:hAnsi="Times New Roman" w:cs="Times New Roman"/>
          <w:sz w:val="24"/>
          <w:szCs w:val="24"/>
          <w:lang w:eastAsia="pl-PL"/>
        </w:rPr>
        <w:t>ppkt</w:t>
      </w:r>
      <w:proofErr w:type="spellEnd"/>
      <w:r w:rsidRPr="00BE2602">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2) pełnomocnictwa tylko w sytuacjach określonych w Rozdziale I pkt 4 zdanie 2 SIWZ lub w przypadku składania oferty wspólnej w Rozdział III pkt 1 SIWZ; Ww. pełnomocnictwa należy złożyć w oryginale lub kopii notarialnie poświadczonej. 3)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u w:val="single"/>
          <w:lang w:eastAsia="pl-PL"/>
        </w:rPr>
        <w:lastRenderedPageBreak/>
        <w:t xml:space="preserve">SEKCJA IV: PROCEDURA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 xml:space="preserve">IV.1) OPIS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IV.1.1) Tryb udzielenia zamówienia: </w:t>
      </w:r>
      <w:r w:rsidRPr="00BE2602">
        <w:rPr>
          <w:rFonts w:ascii="Times New Roman" w:eastAsia="Times New Roman" w:hAnsi="Times New Roman" w:cs="Times New Roman"/>
          <w:sz w:val="24"/>
          <w:szCs w:val="24"/>
          <w:lang w:eastAsia="pl-PL"/>
        </w:rPr>
        <w:t xml:space="preserve">Przetarg nieograniczony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IV.1.2) Zamawiający żąda wniesienia wadium:</w:t>
      </w:r>
      <w:r w:rsidRPr="00BE2602">
        <w:rPr>
          <w:rFonts w:ascii="Times New Roman" w:eastAsia="Times New Roman" w:hAnsi="Times New Roman" w:cs="Times New Roman"/>
          <w:sz w:val="24"/>
          <w:szCs w:val="24"/>
          <w:lang w:eastAsia="pl-PL"/>
        </w:rPr>
        <w:t xml:space="preserv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Tak </w:t>
      </w:r>
      <w:r w:rsidRPr="00BE2602">
        <w:rPr>
          <w:rFonts w:ascii="Times New Roman" w:eastAsia="Times New Roman" w:hAnsi="Times New Roman" w:cs="Times New Roman"/>
          <w:sz w:val="24"/>
          <w:szCs w:val="24"/>
          <w:lang w:eastAsia="pl-PL"/>
        </w:rPr>
        <w:br/>
        <w:t xml:space="preserve">Informacja na temat wadium </w:t>
      </w:r>
      <w:r w:rsidRPr="00BE2602">
        <w:rPr>
          <w:rFonts w:ascii="Times New Roman" w:eastAsia="Times New Roman" w:hAnsi="Times New Roman" w:cs="Times New Roman"/>
          <w:sz w:val="24"/>
          <w:szCs w:val="24"/>
          <w:lang w:eastAsia="pl-PL"/>
        </w:rPr>
        <w:br/>
        <w:t xml:space="preserve">1. Wadium należy wnieść w wysokości 120 000,00 zł (słownie: sto dwadzieścia tysięcy złotych). 2. Wykonawca wnosi wadium w terminie do dnia 13.03.2018 r., do godziny 10:30.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„Budowa kanalizacji deszczowej dla osiedla mieszkaniowego w rejonie ulic Paproci, Konwaliowej, Kameliowej Tulipanowej i Frezjowej w Dobrej” WKI.ZP.271.14.2018.AA”.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4. Wadium może być wniesione w jednej lub kilku formach. 5. W przypadku wnoszenia wadium w pieniądzu zaleca się, aby np. w tytule przelewu wyraźnie oznaczyć wykonawcę wnoszącego wadium, szczególnie w przypadku, gdy wadium jest wnoszone przez pełnomocnika/pośrednika. 6.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7. W przypadku, gdy wykonawca wnosi wadium w formie gwarancji bankowej, gwarancji ubezpieczeniowej lub poręczenia z treści tych gwarancji/poręczeń musi w szczególności jednoznacznie wynikać: 1) zobowiązanie gwaranta/poręczyciela (np. banku, zakładu ubezpieczeń) do zapłaty całej kwoty wadium nieodwołalnie i bezwarunkowo na pierwsze żądanie zamawiającego (beneficjenta gwarancji/poręczenia) zawierające oświadczenie, że zaistniały okoliczności, o których mowa w pkt 9, bez potwierdzania tych okoliczności, 2) termin obowiązywania gwarancji/poręczenia, który nie może być krótszy niż termin związania ofertą. 8. Zamawiający odrzuci ofertę Wykonawcy, jeżeli nie wniesie on wadium lub wniesie wadium w sposób nieprawidłowy. 9. Wadium wniesione w pieniądzu zamawiający przechowa na rachunku bankowym. 10.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11. Zamawiający zwraca wadium wszystkim wykonawcom niezwłocznie po wyborze oferty najkorzystniejszej lub unieważnieniu postępowania, z wyjątkiem wykonawcy, którego oferta została wybrana jako najkorzystniejsza, z </w:t>
      </w:r>
      <w:r w:rsidRPr="00BE2602">
        <w:rPr>
          <w:rFonts w:ascii="Times New Roman" w:eastAsia="Times New Roman" w:hAnsi="Times New Roman" w:cs="Times New Roman"/>
          <w:sz w:val="24"/>
          <w:szCs w:val="24"/>
          <w:lang w:eastAsia="pl-PL"/>
        </w:rPr>
        <w:lastRenderedPageBreak/>
        <w:t xml:space="preserve">zastrzeżeniem pkt 9 </w:t>
      </w:r>
      <w:proofErr w:type="spellStart"/>
      <w:r w:rsidRPr="00BE2602">
        <w:rPr>
          <w:rFonts w:ascii="Times New Roman" w:eastAsia="Times New Roman" w:hAnsi="Times New Roman" w:cs="Times New Roman"/>
          <w:sz w:val="24"/>
          <w:szCs w:val="24"/>
          <w:lang w:eastAsia="pl-PL"/>
        </w:rPr>
        <w:t>ppkt</w:t>
      </w:r>
      <w:proofErr w:type="spellEnd"/>
      <w:r w:rsidRPr="00BE2602">
        <w:rPr>
          <w:rFonts w:ascii="Times New Roman" w:eastAsia="Times New Roman" w:hAnsi="Times New Roman" w:cs="Times New Roman"/>
          <w:sz w:val="24"/>
          <w:szCs w:val="24"/>
          <w:lang w:eastAsia="pl-PL"/>
        </w:rPr>
        <w:t xml:space="preserve"> 2.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15. Na wniosek wykonawcy, którego oferta zostanie uznana za najkorzystniejszą zamawiający zaliczy wadium wpłacone w pieniądzu na poczet zabezpieczenia należytego wykonania umowy. 16. Jeżeli wadium zostanie wniesione w pieniądzu zamawiający zwróci je wraz z odsetkami wynikającymi z umowy rachunku bankowego, na którym było ono przechowywane pomniejszonym o koszty prowadzenia rachunku oraz prowizji bankowej za przelew pieniędzy na rachunek wykonawcy. 17. W ofercie należy wpisać nr konta, na które zamawiający ma zwrócić wadium lub dołączyć do oferty upoważnienie do odbioru wadium przez wskazaną osobę.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IV.1.3) Przewiduje się udzielenie zaliczek na poczet wykonania zamówienia:</w:t>
      </w:r>
      <w:r w:rsidRPr="00BE2602">
        <w:rPr>
          <w:rFonts w:ascii="Times New Roman" w:eastAsia="Times New Roman" w:hAnsi="Times New Roman" w:cs="Times New Roman"/>
          <w:sz w:val="24"/>
          <w:szCs w:val="24"/>
          <w:lang w:eastAsia="pl-PL"/>
        </w:rPr>
        <w:t xml:space="preserv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Nie </w:t>
      </w:r>
      <w:r w:rsidRPr="00BE2602">
        <w:rPr>
          <w:rFonts w:ascii="Times New Roman" w:eastAsia="Times New Roman" w:hAnsi="Times New Roman" w:cs="Times New Roman"/>
          <w:sz w:val="24"/>
          <w:szCs w:val="24"/>
          <w:lang w:eastAsia="pl-PL"/>
        </w:rPr>
        <w:br/>
        <w:t xml:space="preserve">Należy podać informacje na temat udzielania zaliczek: </w:t>
      </w:r>
      <w:r w:rsidRPr="00BE2602">
        <w:rPr>
          <w:rFonts w:ascii="Times New Roman" w:eastAsia="Times New Roman" w:hAnsi="Times New Roman" w:cs="Times New Roman"/>
          <w:sz w:val="24"/>
          <w:szCs w:val="24"/>
          <w:lang w:eastAsia="pl-PL"/>
        </w:rPr>
        <w:br/>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Nie </w:t>
      </w:r>
      <w:r w:rsidRPr="00BE260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E2602">
        <w:rPr>
          <w:rFonts w:ascii="Times New Roman" w:eastAsia="Times New Roman" w:hAnsi="Times New Roman" w:cs="Times New Roman"/>
          <w:sz w:val="24"/>
          <w:szCs w:val="24"/>
          <w:lang w:eastAsia="pl-PL"/>
        </w:rPr>
        <w:br/>
        <w:t xml:space="preserve">Nie </w:t>
      </w:r>
      <w:r w:rsidRPr="00BE2602">
        <w:rPr>
          <w:rFonts w:ascii="Times New Roman" w:eastAsia="Times New Roman" w:hAnsi="Times New Roman" w:cs="Times New Roman"/>
          <w:sz w:val="24"/>
          <w:szCs w:val="24"/>
          <w:lang w:eastAsia="pl-PL"/>
        </w:rPr>
        <w:br/>
        <w:t xml:space="preserve">Informacje dodatkowe: </w:t>
      </w:r>
      <w:r w:rsidRPr="00BE2602">
        <w:rPr>
          <w:rFonts w:ascii="Times New Roman" w:eastAsia="Times New Roman" w:hAnsi="Times New Roman" w:cs="Times New Roman"/>
          <w:sz w:val="24"/>
          <w:szCs w:val="24"/>
          <w:lang w:eastAsia="pl-PL"/>
        </w:rPr>
        <w:br/>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IV.1.5.) Wymaga się złożenia oferty wariantowej: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Nie </w:t>
      </w:r>
      <w:r w:rsidRPr="00BE2602">
        <w:rPr>
          <w:rFonts w:ascii="Times New Roman" w:eastAsia="Times New Roman" w:hAnsi="Times New Roman" w:cs="Times New Roman"/>
          <w:sz w:val="24"/>
          <w:szCs w:val="24"/>
          <w:lang w:eastAsia="pl-PL"/>
        </w:rPr>
        <w:br/>
        <w:t xml:space="preserve">Dopuszcza się złożenie oferty wariantowej </w:t>
      </w:r>
      <w:r w:rsidRPr="00BE2602">
        <w:rPr>
          <w:rFonts w:ascii="Times New Roman" w:eastAsia="Times New Roman" w:hAnsi="Times New Roman" w:cs="Times New Roman"/>
          <w:sz w:val="24"/>
          <w:szCs w:val="24"/>
          <w:lang w:eastAsia="pl-PL"/>
        </w:rPr>
        <w:br/>
        <w:t xml:space="preserve">Nie </w:t>
      </w:r>
      <w:r w:rsidRPr="00BE260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E2602">
        <w:rPr>
          <w:rFonts w:ascii="Times New Roman" w:eastAsia="Times New Roman" w:hAnsi="Times New Roman" w:cs="Times New Roman"/>
          <w:sz w:val="24"/>
          <w:szCs w:val="24"/>
          <w:lang w:eastAsia="pl-PL"/>
        </w:rPr>
        <w:br/>
        <w:t xml:space="preserve">Nie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Liczba wykonawców   </w:t>
      </w:r>
      <w:r w:rsidRPr="00BE2602">
        <w:rPr>
          <w:rFonts w:ascii="Times New Roman" w:eastAsia="Times New Roman" w:hAnsi="Times New Roman" w:cs="Times New Roman"/>
          <w:sz w:val="24"/>
          <w:szCs w:val="24"/>
          <w:lang w:eastAsia="pl-PL"/>
        </w:rPr>
        <w:br/>
        <w:t xml:space="preserve">Przewidywana minimalna liczba wykonawców </w:t>
      </w:r>
      <w:r w:rsidRPr="00BE2602">
        <w:rPr>
          <w:rFonts w:ascii="Times New Roman" w:eastAsia="Times New Roman" w:hAnsi="Times New Roman" w:cs="Times New Roman"/>
          <w:sz w:val="24"/>
          <w:szCs w:val="24"/>
          <w:lang w:eastAsia="pl-PL"/>
        </w:rPr>
        <w:br/>
        <w:t xml:space="preserve">Maksymalna liczba wykonawców   </w:t>
      </w:r>
      <w:r w:rsidRPr="00BE2602">
        <w:rPr>
          <w:rFonts w:ascii="Times New Roman" w:eastAsia="Times New Roman" w:hAnsi="Times New Roman" w:cs="Times New Roman"/>
          <w:sz w:val="24"/>
          <w:szCs w:val="24"/>
          <w:lang w:eastAsia="pl-PL"/>
        </w:rPr>
        <w:br/>
        <w:t xml:space="preserve">Kryteria selekcji wykonawców: </w:t>
      </w:r>
      <w:r w:rsidRPr="00BE2602">
        <w:rPr>
          <w:rFonts w:ascii="Times New Roman" w:eastAsia="Times New Roman" w:hAnsi="Times New Roman" w:cs="Times New Roman"/>
          <w:sz w:val="24"/>
          <w:szCs w:val="24"/>
          <w:lang w:eastAsia="pl-PL"/>
        </w:rPr>
        <w:br/>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IV.1.7) Informacje na temat umowy ramowej lub dynamicznego systemu zakupów: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lastRenderedPageBreak/>
        <w:t xml:space="preserve">Umowa ramowa będzie zawarta: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Czy przewiduje się ograniczenie liczby uczestników umowy ramowej: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Przewidziana maksymalna liczba uczestników umowy ramowej: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Informacje dodatkowe: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Zamówienie obejmuje ustanowienie dynamicznego systemu zakupów: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Informacje dodatkowe: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E2602">
        <w:rPr>
          <w:rFonts w:ascii="Times New Roman" w:eastAsia="Times New Roman" w:hAnsi="Times New Roman" w:cs="Times New Roman"/>
          <w:sz w:val="24"/>
          <w:szCs w:val="24"/>
          <w:lang w:eastAsia="pl-PL"/>
        </w:rPr>
        <w:br/>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IV.1.8) Aukcja elektroniczna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Przewidziane jest przeprowadzenie aukcji elektronicznej </w:t>
      </w:r>
      <w:r w:rsidRPr="00BE2602">
        <w:rPr>
          <w:rFonts w:ascii="Times New Roman" w:eastAsia="Times New Roman" w:hAnsi="Times New Roman" w:cs="Times New Roman"/>
          <w:i/>
          <w:iCs/>
          <w:sz w:val="24"/>
          <w:szCs w:val="24"/>
          <w:lang w:eastAsia="pl-PL"/>
        </w:rPr>
        <w:t xml:space="preserve">(przetarg nieograniczony, przetarg ograniczony, negocjacje z ogłoszeniem) </w:t>
      </w:r>
      <w:r w:rsidRPr="00BE2602">
        <w:rPr>
          <w:rFonts w:ascii="Times New Roman" w:eastAsia="Times New Roman" w:hAnsi="Times New Roman" w:cs="Times New Roman"/>
          <w:sz w:val="24"/>
          <w:szCs w:val="24"/>
          <w:lang w:eastAsia="pl-PL"/>
        </w:rPr>
        <w:br/>
        <w:t xml:space="preserve">Należy podać adres strony internetowej, na której aukcja będzie prowadzona: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E2602">
        <w:rPr>
          <w:rFonts w:ascii="Times New Roman" w:eastAsia="Times New Roman" w:hAnsi="Times New Roman" w:cs="Times New Roman"/>
          <w:sz w:val="24"/>
          <w:szCs w:val="24"/>
          <w:lang w:eastAsia="pl-PL"/>
        </w:rPr>
        <w:br/>
        <w:t xml:space="preserve">Informacje dotyczące przebiegu aukcji elektronicznej: </w:t>
      </w:r>
      <w:r w:rsidRPr="00BE260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E260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E2602">
        <w:rPr>
          <w:rFonts w:ascii="Times New Roman" w:eastAsia="Times New Roman" w:hAnsi="Times New Roman" w:cs="Times New Roman"/>
          <w:sz w:val="24"/>
          <w:szCs w:val="24"/>
          <w:lang w:eastAsia="pl-PL"/>
        </w:rPr>
        <w:br/>
        <w:t xml:space="preserve">Wymagania dotyczące rejestracji i identyfikacji wykonawców w aukcji elektronicznej: </w:t>
      </w:r>
      <w:r w:rsidRPr="00BE2602">
        <w:rPr>
          <w:rFonts w:ascii="Times New Roman" w:eastAsia="Times New Roman" w:hAnsi="Times New Roman" w:cs="Times New Roman"/>
          <w:sz w:val="24"/>
          <w:szCs w:val="24"/>
          <w:lang w:eastAsia="pl-PL"/>
        </w:rPr>
        <w:br/>
        <w:t xml:space="preserve">Informacje o liczbie etapów aukcji elektronicznej i czasie ich trwania: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t xml:space="preserve">Czas trwania: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E2602">
        <w:rPr>
          <w:rFonts w:ascii="Times New Roman" w:eastAsia="Times New Roman" w:hAnsi="Times New Roman" w:cs="Times New Roman"/>
          <w:sz w:val="24"/>
          <w:szCs w:val="24"/>
          <w:lang w:eastAsia="pl-PL"/>
        </w:rPr>
        <w:br/>
        <w:t xml:space="preserve">Warunki zamknięcia aukcji elektronicznej: </w:t>
      </w:r>
      <w:r w:rsidRPr="00BE2602">
        <w:rPr>
          <w:rFonts w:ascii="Times New Roman" w:eastAsia="Times New Roman" w:hAnsi="Times New Roman" w:cs="Times New Roman"/>
          <w:sz w:val="24"/>
          <w:szCs w:val="24"/>
          <w:lang w:eastAsia="pl-PL"/>
        </w:rPr>
        <w:br/>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IV.2) KRYTERIA OCENY OFERT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lastRenderedPageBreak/>
        <w:t xml:space="preserve">IV.2.1) Kryteria oceny ofert: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IV.2.2) Kryteria</w:t>
      </w:r>
      <w:r w:rsidRPr="00BE260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E2602" w:rsidRPr="00BE2602" w:rsidTr="00BE2602">
        <w:tc>
          <w:tcPr>
            <w:tcW w:w="0" w:type="auto"/>
            <w:tcBorders>
              <w:top w:val="single" w:sz="6" w:space="0" w:color="000000"/>
              <w:left w:val="single" w:sz="6" w:space="0" w:color="000000"/>
              <w:bottom w:val="single" w:sz="6" w:space="0" w:color="000000"/>
              <w:right w:val="single" w:sz="6" w:space="0" w:color="000000"/>
            </w:tcBorders>
            <w:vAlign w:val="center"/>
            <w:hideMark/>
          </w:tcPr>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Znaczenie</w:t>
            </w:r>
          </w:p>
        </w:tc>
      </w:tr>
      <w:tr w:rsidR="00BE2602" w:rsidRPr="00BE2602" w:rsidTr="00BE2602">
        <w:tc>
          <w:tcPr>
            <w:tcW w:w="0" w:type="auto"/>
            <w:tcBorders>
              <w:top w:val="single" w:sz="6" w:space="0" w:color="000000"/>
              <w:left w:val="single" w:sz="6" w:space="0" w:color="000000"/>
              <w:bottom w:val="single" w:sz="6" w:space="0" w:color="000000"/>
              <w:right w:val="single" w:sz="6" w:space="0" w:color="000000"/>
            </w:tcBorders>
            <w:vAlign w:val="center"/>
            <w:hideMark/>
          </w:tcPr>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60,00</w:t>
            </w:r>
          </w:p>
        </w:tc>
      </w:tr>
      <w:tr w:rsidR="00BE2602" w:rsidRPr="00BE2602" w:rsidTr="00BE2602">
        <w:tc>
          <w:tcPr>
            <w:tcW w:w="0" w:type="auto"/>
            <w:tcBorders>
              <w:top w:val="single" w:sz="6" w:space="0" w:color="000000"/>
              <w:left w:val="single" w:sz="6" w:space="0" w:color="000000"/>
              <w:bottom w:val="single" w:sz="6" w:space="0" w:color="000000"/>
              <w:right w:val="single" w:sz="6" w:space="0" w:color="000000"/>
            </w:tcBorders>
            <w:vAlign w:val="center"/>
            <w:hideMark/>
          </w:tcPr>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40,00</w:t>
            </w:r>
          </w:p>
        </w:tc>
      </w:tr>
    </w:tbl>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IV.2.3) Zastosowanie procedury, o której mowa w art. 24aa ust. 1 ustawy Pzp </w:t>
      </w:r>
      <w:r w:rsidRPr="00BE2602">
        <w:rPr>
          <w:rFonts w:ascii="Times New Roman" w:eastAsia="Times New Roman" w:hAnsi="Times New Roman" w:cs="Times New Roman"/>
          <w:sz w:val="24"/>
          <w:szCs w:val="24"/>
          <w:lang w:eastAsia="pl-PL"/>
        </w:rPr>
        <w:t xml:space="preserve">(przetarg nieograniczony) </w:t>
      </w:r>
      <w:r w:rsidRPr="00BE2602">
        <w:rPr>
          <w:rFonts w:ascii="Times New Roman" w:eastAsia="Times New Roman" w:hAnsi="Times New Roman" w:cs="Times New Roman"/>
          <w:sz w:val="24"/>
          <w:szCs w:val="24"/>
          <w:lang w:eastAsia="pl-PL"/>
        </w:rPr>
        <w:br/>
        <w:t xml:space="preserve">Tak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IV.3) Negocjacje z ogłoszeniem, dialog konkurencyjny, partnerstwo innowacyjne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IV.3.1) Informacje na temat negocjacji z ogłoszeniem</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t xml:space="preserve">Minimalne wymagania, które muszą spełniać wszystkie oferty: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E2602">
        <w:rPr>
          <w:rFonts w:ascii="Times New Roman" w:eastAsia="Times New Roman" w:hAnsi="Times New Roman" w:cs="Times New Roman"/>
          <w:sz w:val="24"/>
          <w:szCs w:val="24"/>
          <w:lang w:eastAsia="pl-PL"/>
        </w:rPr>
        <w:br/>
        <w:t xml:space="preserve">Przewidziany jest podział negocjacji na etapy w celu ograniczenia liczby ofert: </w:t>
      </w:r>
      <w:r w:rsidRPr="00BE2602">
        <w:rPr>
          <w:rFonts w:ascii="Times New Roman" w:eastAsia="Times New Roman" w:hAnsi="Times New Roman" w:cs="Times New Roman"/>
          <w:sz w:val="24"/>
          <w:szCs w:val="24"/>
          <w:lang w:eastAsia="pl-PL"/>
        </w:rPr>
        <w:br/>
        <w:t xml:space="preserve">Należy podać informacje na temat etapów negocjacji (w tym liczbę etapów):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Informacje dodatkowe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IV.3.2) Informacje na temat dialogu konkurencyjnego</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Wstępny harmonogram postępowania: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Podział dialogu na etapy w celu ograniczenia liczby rozwiązań: </w:t>
      </w:r>
      <w:r w:rsidRPr="00BE2602">
        <w:rPr>
          <w:rFonts w:ascii="Times New Roman" w:eastAsia="Times New Roman" w:hAnsi="Times New Roman" w:cs="Times New Roman"/>
          <w:sz w:val="24"/>
          <w:szCs w:val="24"/>
          <w:lang w:eastAsia="pl-PL"/>
        </w:rPr>
        <w:br/>
        <w:t xml:space="preserve">Należy podać informacje na temat etapów dialogu: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Informacje dodatkowe: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IV.3.3) Informacje na temat partnerstwa innowacyjnego</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Informacje dodatkowe: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IV.4) Licytacja elektroniczna </w:t>
      </w:r>
      <w:r w:rsidRPr="00BE2602">
        <w:rPr>
          <w:rFonts w:ascii="Times New Roman" w:eastAsia="Times New Roman" w:hAnsi="Times New Roman" w:cs="Times New Roman"/>
          <w:sz w:val="24"/>
          <w:szCs w:val="24"/>
          <w:lang w:eastAsia="pl-PL"/>
        </w:rPr>
        <w:br/>
        <w:t xml:space="preserve">Adres strony internetowej, na której będzie prowadzona licytacja elektroniczna: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Informacje o liczbie etapów licytacji elektronicznej i czasie ich trwania: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Czas trwania: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Termin składania wniosków o dopuszczenie do udziału w licytacji elektronicznej: </w:t>
      </w:r>
      <w:r w:rsidRPr="00BE2602">
        <w:rPr>
          <w:rFonts w:ascii="Times New Roman" w:eastAsia="Times New Roman" w:hAnsi="Times New Roman" w:cs="Times New Roman"/>
          <w:sz w:val="24"/>
          <w:szCs w:val="24"/>
          <w:lang w:eastAsia="pl-PL"/>
        </w:rPr>
        <w:br/>
        <w:t xml:space="preserve">Data: godzina: </w:t>
      </w:r>
      <w:r w:rsidRPr="00BE2602">
        <w:rPr>
          <w:rFonts w:ascii="Times New Roman" w:eastAsia="Times New Roman" w:hAnsi="Times New Roman" w:cs="Times New Roman"/>
          <w:sz w:val="24"/>
          <w:szCs w:val="24"/>
          <w:lang w:eastAsia="pl-PL"/>
        </w:rPr>
        <w:br/>
        <w:t xml:space="preserve">Termin otwarcia licytacji elektronicznej: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t xml:space="preserve">Termin i warunki zamknięcia licytacji elektronicznej: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t xml:space="preserve">Wymagania dotyczące zabezpieczenia należytego wykonania umowy: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lang w:eastAsia="pl-PL"/>
        </w:rPr>
        <w:br/>
        <w:t xml:space="preserve">Informacje dodatkowe: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r w:rsidRPr="00BE2602">
        <w:rPr>
          <w:rFonts w:ascii="Times New Roman" w:eastAsia="Times New Roman" w:hAnsi="Times New Roman" w:cs="Times New Roman"/>
          <w:b/>
          <w:bCs/>
          <w:sz w:val="24"/>
          <w:szCs w:val="24"/>
          <w:lang w:eastAsia="pl-PL"/>
        </w:rPr>
        <w:t>IV.5) ZMIANA UMOWY</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E2602">
        <w:rPr>
          <w:rFonts w:ascii="Times New Roman" w:eastAsia="Times New Roman" w:hAnsi="Times New Roman" w:cs="Times New Roman"/>
          <w:sz w:val="24"/>
          <w:szCs w:val="24"/>
          <w:lang w:eastAsia="pl-PL"/>
        </w:rPr>
        <w:t xml:space="preserve"> Tak </w:t>
      </w:r>
      <w:r w:rsidRPr="00BE2602">
        <w:rPr>
          <w:rFonts w:ascii="Times New Roman" w:eastAsia="Times New Roman" w:hAnsi="Times New Roman" w:cs="Times New Roman"/>
          <w:sz w:val="24"/>
          <w:szCs w:val="24"/>
          <w:lang w:eastAsia="pl-PL"/>
        </w:rPr>
        <w:br/>
        <w:t xml:space="preserve">Należy wskazać zakres, charakter zmian oraz warunki wprowadzenia zmian: </w:t>
      </w:r>
      <w:r w:rsidRPr="00BE2602">
        <w:rPr>
          <w:rFonts w:ascii="Times New Roman" w:eastAsia="Times New Roman" w:hAnsi="Times New Roman" w:cs="Times New Roman"/>
          <w:sz w:val="24"/>
          <w:szCs w:val="24"/>
          <w:lang w:eastAsia="pl-PL"/>
        </w:rPr>
        <w:br/>
        <w:t xml:space="preserve">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w:t>
      </w:r>
      <w:r w:rsidRPr="00BE2602">
        <w:rPr>
          <w:rFonts w:ascii="Times New Roman" w:eastAsia="Times New Roman" w:hAnsi="Times New Roman" w:cs="Times New Roman"/>
          <w:sz w:val="24"/>
          <w:szCs w:val="24"/>
          <w:lang w:eastAsia="pl-PL"/>
        </w:rPr>
        <w:lastRenderedPageBreak/>
        <w:t xml:space="preserve">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BE2602">
        <w:rPr>
          <w:rFonts w:ascii="Times New Roman" w:eastAsia="Times New Roman" w:hAnsi="Times New Roman" w:cs="Times New Roman"/>
          <w:sz w:val="24"/>
          <w:szCs w:val="24"/>
          <w:lang w:eastAsia="pl-PL"/>
        </w:rPr>
        <w:t>Sekocenbud</w:t>
      </w:r>
      <w:proofErr w:type="spellEnd"/>
      <w:r w:rsidRPr="00BE2602">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BE2602">
        <w:rPr>
          <w:rFonts w:ascii="Times New Roman" w:eastAsia="Times New Roman" w:hAnsi="Times New Roman" w:cs="Times New Roman"/>
          <w:sz w:val="24"/>
          <w:szCs w:val="24"/>
          <w:lang w:eastAsia="pl-PL"/>
        </w:rPr>
        <w:t>Kp</w:t>
      </w:r>
      <w:proofErr w:type="spellEnd"/>
      <w:r w:rsidRPr="00BE2602">
        <w:rPr>
          <w:rFonts w:ascii="Times New Roman" w:eastAsia="Times New Roman" w:hAnsi="Times New Roman" w:cs="Times New Roman"/>
          <w:sz w:val="24"/>
          <w:szCs w:val="24"/>
          <w:lang w:eastAsia="pl-PL"/>
        </w:rPr>
        <w:t xml:space="preserve"> (liczone od R+S) – minimalne wg publikacji </w:t>
      </w:r>
      <w:proofErr w:type="spellStart"/>
      <w:r w:rsidRPr="00BE2602">
        <w:rPr>
          <w:rFonts w:ascii="Times New Roman" w:eastAsia="Times New Roman" w:hAnsi="Times New Roman" w:cs="Times New Roman"/>
          <w:sz w:val="24"/>
          <w:szCs w:val="24"/>
          <w:lang w:eastAsia="pl-PL"/>
        </w:rPr>
        <w:t>Sekocenbud</w:t>
      </w:r>
      <w:proofErr w:type="spellEnd"/>
      <w:r w:rsidRPr="00BE2602">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BE2602">
        <w:rPr>
          <w:rFonts w:ascii="Times New Roman" w:eastAsia="Times New Roman" w:hAnsi="Times New Roman" w:cs="Times New Roman"/>
          <w:sz w:val="24"/>
          <w:szCs w:val="24"/>
          <w:lang w:eastAsia="pl-PL"/>
        </w:rPr>
        <w:t>R+S+Kp</w:t>
      </w:r>
      <w:proofErr w:type="spellEnd"/>
      <w:r w:rsidRPr="00BE2602">
        <w:rPr>
          <w:rFonts w:ascii="Times New Roman" w:eastAsia="Times New Roman" w:hAnsi="Times New Roman" w:cs="Times New Roman"/>
          <w:sz w:val="24"/>
          <w:szCs w:val="24"/>
          <w:lang w:eastAsia="pl-PL"/>
        </w:rPr>
        <w:t xml:space="preserve">) – minimalny wg publikacji </w:t>
      </w:r>
      <w:proofErr w:type="spellStart"/>
      <w:r w:rsidRPr="00BE2602">
        <w:rPr>
          <w:rFonts w:ascii="Times New Roman" w:eastAsia="Times New Roman" w:hAnsi="Times New Roman" w:cs="Times New Roman"/>
          <w:sz w:val="24"/>
          <w:szCs w:val="24"/>
          <w:lang w:eastAsia="pl-PL"/>
        </w:rPr>
        <w:t>Sekocenbud</w:t>
      </w:r>
      <w:proofErr w:type="spellEnd"/>
      <w:r w:rsidRPr="00BE2602">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BE2602">
        <w:rPr>
          <w:rFonts w:ascii="Times New Roman" w:eastAsia="Times New Roman" w:hAnsi="Times New Roman" w:cs="Times New Roman"/>
          <w:sz w:val="24"/>
          <w:szCs w:val="24"/>
          <w:lang w:eastAsia="pl-PL"/>
        </w:rPr>
        <w:t>Sekocenbud</w:t>
      </w:r>
      <w:proofErr w:type="spellEnd"/>
      <w:r w:rsidRPr="00BE2602">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protokół konieczności robót zamiennych.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IV.6) INFORMACJE ADMINISTRACYJNE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IV.6.1) Sposób udostępniania informacji o charakterze poufnym </w:t>
      </w:r>
      <w:r w:rsidRPr="00BE2602">
        <w:rPr>
          <w:rFonts w:ascii="Times New Roman" w:eastAsia="Times New Roman" w:hAnsi="Times New Roman" w:cs="Times New Roman"/>
          <w:i/>
          <w:iCs/>
          <w:sz w:val="24"/>
          <w:szCs w:val="24"/>
          <w:lang w:eastAsia="pl-PL"/>
        </w:rPr>
        <w:t xml:space="preserve">(jeżeli dotyczy):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Środki służące ochronie informacji o charakterze poufnym</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E2602">
        <w:rPr>
          <w:rFonts w:ascii="Times New Roman" w:eastAsia="Times New Roman" w:hAnsi="Times New Roman" w:cs="Times New Roman"/>
          <w:sz w:val="24"/>
          <w:szCs w:val="24"/>
          <w:lang w:eastAsia="pl-PL"/>
        </w:rPr>
        <w:br/>
        <w:t xml:space="preserve">Data: 2018-03-13, godzina: 10:30, </w:t>
      </w:r>
      <w:r w:rsidRPr="00BE2602">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BE2602">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BE2602">
        <w:rPr>
          <w:rFonts w:ascii="Times New Roman" w:eastAsia="Times New Roman" w:hAnsi="Times New Roman" w:cs="Times New Roman"/>
          <w:sz w:val="24"/>
          <w:szCs w:val="24"/>
          <w:lang w:eastAsia="pl-PL"/>
        </w:rPr>
        <w:br/>
        <w:t xml:space="preserve">Nie </w:t>
      </w:r>
      <w:r w:rsidRPr="00BE2602">
        <w:rPr>
          <w:rFonts w:ascii="Times New Roman" w:eastAsia="Times New Roman" w:hAnsi="Times New Roman" w:cs="Times New Roman"/>
          <w:sz w:val="24"/>
          <w:szCs w:val="24"/>
          <w:lang w:eastAsia="pl-PL"/>
        </w:rPr>
        <w:br/>
        <w:t xml:space="preserve">Wskazać powody: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E2602">
        <w:rPr>
          <w:rFonts w:ascii="Times New Roman" w:eastAsia="Times New Roman" w:hAnsi="Times New Roman" w:cs="Times New Roman"/>
          <w:sz w:val="24"/>
          <w:szCs w:val="24"/>
          <w:lang w:eastAsia="pl-PL"/>
        </w:rPr>
        <w:br/>
        <w:t xml:space="preserve">&gt;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 xml:space="preserve">IV.6.3) Termin związania ofertą: </w:t>
      </w:r>
      <w:r w:rsidRPr="00BE2602">
        <w:rPr>
          <w:rFonts w:ascii="Times New Roman" w:eastAsia="Times New Roman" w:hAnsi="Times New Roman" w:cs="Times New Roman"/>
          <w:sz w:val="24"/>
          <w:szCs w:val="24"/>
          <w:lang w:eastAsia="pl-PL"/>
        </w:rPr>
        <w:t xml:space="preserve">do: okres w dniach: 30 (od ostatecznego terminu składania ofert)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r>
      <w:r w:rsidRPr="00BE2602">
        <w:rPr>
          <w:rFonts w:ascii="Times New Roman" w:eastAsia="Times New Roman" w:hAnsi="Times New Roman" w:cs="Times New Roman"/>
          <w:b/>
          <w:bCs/>
          <w:sz w:val="24"/>
          <w:szCs w:val="24"/>
          <w:lang w:eastAsia="pl-PL"/>
        </w:rPr>
        <w:t>IV.6.6) Informacje dodatkowe:</w:t>
      </w:r>
      <w:r w:rsidRPr="00BE2602">
        <w:rPr>
          <w:rFonts w:ascii="Times New Roman" w:eastAsia="Times New Roman" w:hAnsi="Times New Roman" w:cs="Times New Roman"/>
          <w:sz w:val="24"/>
          <w:szCs w:val="24"/>
          <w:lang w:eastAsia="pl-PL"/>
        </w:rPr>
        <w:t xml:space="preserve"> </w:t>
      </w:r>
      <w:r w:rsidRPr="00BE2602">
        <w:rPr>
          <w:rFonts w:ascii="Times New Roman" w:eastAsia="Times New Roman" w:hAnsi="Times New Roman" w:cs="Times New Roman"/>
          <w:sz w:val="24"/>
          <w:szCs w:val="24"/>
          <w:lang w:eastAsia="pl-PL"/>
        </w:rPr>
        <w:br/>
        <w:t xml:space="preserve">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w:t>
      </w:r>
    </w:p>
    <w:p w:rsidR="00BE2602" w:rsidRPr="00BE2602" w:rsidRDefault="00BE2602" w:rsidP="00BE2602">
      <w:pPr>
        <w:spacing w:after="0" w:line="240" w:lineRule="auto"/>
        <w:jc w:val="center"/>
        <w:rPr>
          <w:rFonts w:ascii="Times New Roman" w:eastAsia="Times New Roman" w:hAnsi="Times New Roman" w:cs="Times New Roman"/>
          <w:sz w:val="24"/>
          <w:szCs w:val="24"/>
          <w:lang w:eastAsia="pl-PL"/>
        </w:rPr>
      </w:pPr>
      <w:r w:rsidRPr="00BE2602">
        <w:rPr>
          <w:rFonts w:ascii="Times New Roman" w:eastAsia="Times New Roman" w:hAnsi="Times New Roman" w:cs="Times New Roman"/>
          <w:sz w:val="24"/>
          <w:szCs w:val="24"/>
          <w:u w:val="single"/>
          <w:lang w:eastAsia="pl-PL"/>
        </w:rPr>
        <w:t xml:space="preserve">ZAŁĄCZNIK I - INFORMACJE DOTYCZĄCE OFERT CZĘŚCIOWYCH </w:t>
      </w:r>
    </w:p>
    <w:p w:rsidR="00BE2602" w:rsidRPr="00BE2602" w:rsidRDefault="00BE2602" w:rsidP="00BE2602">
      <w:pPr>
        <w:spacing w:after="0" w:line="240" w:lineRule="auto"/>
        <w:rPr>
          <w:rFonts w:ascii="Times New Roman" w:eastAsia="Times New Roman" w:hAnsi="Times New Roman" w:cs="Times New Roman"/>
          <w:sz w:val="24"/>
          <w:szCs w:val="24"/>
          <w:lang w:eastAsia="pl-PL"/>
        </w:rPr>
      </w:pPr>
    </w:p>
    <w:p w:rsidR="00BE2602" w:rsidRPr="00BE2602" w:rsidRDefault="00BE2602" w:rsidP="00BE2602">
      <w:pPr>
        <w:spacing w:after="0" w:line="240" w:lineRule="auto"/>
        <w:rPr>
          <w:rFonts w:ascii="Times New Roman" w:eastAsia="Times New Roman" w:hAnsi="Times New Roman" w:cs="Times New Roman"/>
          <w:sz w:val="24"/>
          <w:szCs w:val="24"/>
          <w:lang w:eastAsia="pl-PL"/>
        </w:rPr>
      </w:pPr>
    </w:p>
    <w:p w:rsidR="00BE2602" w:rsidRPr="00BE2602" w:rsidRDefault="00BE2602" w:rsidP="00BE2602">
      <w:pPr>
        <w:spacing w:after="240" w:line="240" w:lineRule="auto"/>
        <w:rPr>
          <w:rFonts w:ascii="Times New Roman" w:eastAsia="Times New Roman" w:hAnsi="Times New Roman" w:cs="Times New Roman"/>
          <w:sz w:val="24"/>
          <w:szCs w:val="24"/>
          <w:lang w:eastAsia="pl-PL"/>
        </w:rPr>
      </w:pPr>
    </w:p>
    <w:p w:rsidR="00BE2602" w:rsidRPr="00BE2602" w:rsidRDefault="00BE2602" w:rsidP="00BE260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E2602" w:rsidRPr="00BE2602" w:rsidTr="00BE2602">
        <w:trPr>
          <w:tblCellSpacing w:w="15" w:type="dxa"/>
        </w:trPr>
        <w:tc>
          <w:tcPr>
            <w:tcW w:w="0" w:type="auto"/>
            <w:vAlign w:val="center"/>
            <w:hideMark/>
          </w:tcPr>
          <w:p w:rsidR="00BE2602" w:rsidRPr="00BE2602" w:rsidRDefault="00BE2602" w:rsidP="00BE2602">
            <w:pPr>
              <w:spacing w:after="240" w:line="240" w:lineRule="auto"/>
              <w:rPr>
                <w:rFonts w:ascii="Times New Roman" w:eastAsia="Times New Roman" w:hAnsi="Times New Roman" w:cs="Times New Roman"/>
                <w:sz w:val="24"/>
                <w:szCs w:val="24"/>
                <w:lang w:eastAsia="pl-PL"/>
              </w:rPr>
            </w:pPr>
          </w:p>
        </w:tc>
      </w:tr>
    </w:tbl>
    <w:p w:rsidR="00BE2602" w:rsidRPr="00BE2602" w:rsidRDefault="00BE2602" w:rsidP="00BE2602">
      <w:pPr>
        <w:pBdr>
          <w:top w:val="single" w:sz="6" w:space="1" w:color="auto"/>
        </w:pBdr>
        <w:spacing w:after="0" w:line="240" w:lineRule="auto"/>
        <w:jc w:val="center"/>
        <w:rPr>
          <w:rFonts w:ascii="Arial" w:eastAsia="Times New Roman" w:hAnsi="Arial" w:cs="Arial"/>
          <w:vanish/>
          <w:sz w:val="16"/>
          <w:szCs w:val="16"/>
          <w:lang w:eastAsia="pl-PL"/>
        </w:rPr>
      </w:pPr>
      <w:r w:rsidRPr="00BE2602">
        <w:rPr>
          <w:rFonts w:ascii="Arial" w:eastAsia="Times New Roman" w:hAnsi="Arial" w:cs="Arial"/>
          <w:vanish/>
          <w:sz w:val="16"/>
          <w:szCs w:val="16"/>
          <w:lang w:eastAsia="pl-PL"/>
        </w:rPr>
        <w:t>Dół formularza</w:t>
      </w:r>
    </w:p>
    <w:p w:rsidR="00BE2602" w:rsidRPr="00BE2602" w:rsidRDefault="00BE2602" w:rsidP="00BE2602">
      <w:pPr>
        <w:pBdr>
          <w:bottom w:val="single" w:sz="6" w:space="1" w:color="auto"/>
        </w:pBdr>
        <w:spacing w:after="0" w:line="240" w:lineRule="auto"/>
        <w:jc w:val="center"/>
        <w:rPr>
          <w:rFonts w:ascii="Arial" w:eastAsia="Times New Roman" w:hAnsi="Arial" w:cs="Arial"/>
          <w:vanish/>
          <w:sz w:val="16"/>
          <w:szCs w:val="16"/>
          <w:lang w:eastAsia="pl-PL"/>
        </w:rPr>
      </w:pPr>
      <w:r w:rsidRPr="00BE2602">
        <w:rPr>
          <w:rFonts w:ascii="Arial" w:eastAsia="Times New Roman" w:hAnsi="Arial" w:cs="Arial"/>
          <w:vanish/>
          <w:sz w:val="16"/>
          <w:szCs w:val="16"/>
          <w:lang w:eastAsia="pl-PL"/>
        </w:rPr>
        <w:t>Początek formularza</w:t>
      </w:r>
    </w:p>
    <w:p w:rsidR="00BE2602" w:rsidRPr="00BE2602" w:rsidRDefault="00BE2602" w:rsidP="00BE2602">
      <w:pPr>
        <w:pBdr>
          <w:top w:val="single" w:sz="6" w:space="1" w:color="auto"/>
        </w:pBdr>
        <w:spacing w:after="0" w:line="240" w:lineRule="auto"/>
        <w:jc w:val="center"/>
        <w:rPr>
          <w:rFonts w:ascii="Arial" w:eastAsia="Times New Roman" w:hAnsi="Arial" w:cs="Arial"/>
          <w:vanish/>
          <w:sz w:val="16"/>
          <w:szCs w:val="16"/>
          <w:lang w:eastAsia="pl-PL"/>
        </w:rPr>
      </w:pPr>
      <w:r w:rsidRPr="00BE2602">
        <w:rPr>
          <w:rFonts w:ascii="Arial" w:eastAsia="Times New Roman" w:hAnsi="Arial" w:cs="Arial"/>
          <w:vanish/>
          <w:sz w:val="16"/>
          <w:szCs w:val="16"/>
          <w:lang w:eastAsia="pl-PL"/>
        </w:rPr>
        <w:t>Dół formularza</w:t>
      </w:r>
    </w:p>
    <w:p w:rsidR="00047ADA" w:rsidRDefault="00047ADA">
      <w:bookmarkStart w:id="0" w:name="_GoBack"/>
      <w:bookmarkEnd w:id="0"/>
    </w:p>
    <w:sectPr w:rsidR="00047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55"/>
    <w:rsid w:val="00047ADA"/>
    <w:rsid w:val="003D4D55"/>
    <w:rsid w:val="00BE2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927F8-F8B1-4B5A-A788-B031FA6E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E260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E260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E260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E2602"/>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BE26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3181">
      <w:bodyDiv w:val="1"/>
      <w:marLeft w:val="0"/>
      <w:marRight w:val="0"/>
      <w:marTop w:val="0"/>
      <w:marBottom w:val="0"/>
      <w:divBdr>
        <w:top w:val="none" w:sz="0" w:space="0" w:color="auto"/>
        <w:left w:val="none" w:sz="0" w:space="0" w:color="auto"/>
        <w:bottom w:val="none" w:sz="0" w:space="0" w:color="auto"/>
        <w:right w:val="none" w:sz="0" w:space="0" w:color="auto"/>
      </w:divBdr>
      <w:divsChild>
        <w:div w:id="1149714333">
          <w:marLeft w:val="0"/>
          <w:marRight w:val="0"/>
          <w:marTop w:val="0"/>
          <w:marBottom w:val="0"/>
          <w:divBdr>
            <w:top w:val="none" w:sz="0" w:space="0" w:color="auto"/>
            <w:left w:val="none" w:sz="0" w:space="0" w:color="auto"/>
            <w:bottom w:val="none" w:sz="0" w:space="0" w:color="auto"/>
            <w:right w:val="none" w:sz="0" w:space="0" w:color="auto"/>
          </w:divBdr>
          <w:divsChild>
            <w:div w:id="737870579">
              <w:marLeft w:val="0"/>
              <w:marRight w:val="0"/>
              <w:marTop w:val="0"/>
              <w:marBottom w:val="0"/>
              <w:divBdr>
                <w:top w:val="none" w:sz="0" w:space="0" w:color="auto"/>
                <w:left w:val="none" w:sz="0" w:space="0" w:color="auto"/>
                <w:bottom w:val="none" w:sz="0" w:space="0" w:color="auto"/>
                <w:right w:val="none" w:sz="0" w:space="0" w:color="auto"/>
              </w:divBdr>
              <w:divsChild>
                <w:div w:id="1198738557">
                  <w:marLeft w:val="0"/>
                  <w:marRight w:val="0"/>
                  <w:marTop w:val="0"/>
                  <w:marBottom w:val="0"/>
                  <w:divBdr>
                    <w:top w:val="none" w:sz="0" w:space="0" w:color="auto"/>
                    <w:left w:val="none" w:sz="0" w:space="0" w:color="auto"/>
                    <w:bottom w:val="none" w:sz="0" w:space="0" w:color="auto"/>
                    <w:right w:val="none" w:sz="0" w:space="0" w:color="auto"/>
                  </w:divBdr>
                </w:div>
                <w:div w:id="1905093913">
                  <w:marLeft w:val="0"/>
                  <w:marRight w:val="0"/>
                  <w:marTop w:val="0"/>
                  <w:marBottom w:val="0"/>
                  <w:divBdr>
                    <w:top w:val="none" w:sz="0" w:space="0" w:color="auto"/>
                    <w:left w:val="none" w:sz="0" w:space="0" w:color="auto"/>
                    <w:bottom w:val="none" w:sz="0" w:space="0" w:color="auto"/>
                    <w:right w:val="none" w:sz="0" w:space="0" w:color="auto"/>
                  </w:divBdr>
                </w:div>
                <w:div w:id="1580209765">
                  <w:marLeft w:val="0"/>
                  <w:marRight w:val="0"/>
                  <w:marTop w:val="0"/>
                  <w:marBottom w:val="0"/>
                  <w:divBdr>
                    <w:top w:val="none" w:sz="0" w:space="0" w:color="auto"/>
                    <w:left w:val="none" w:sz="0" w:space="0" w:color="auto"/>
                    <w:bottom w:val="none" w:sz="0" w:space="0" w:color="auto"/>
                    <w:right w:val="none" w:sz="0" w:space="0" w:color="auto"/>
                  </w:divBdr>
                  <w:divsChild>
                    <w:div w:id="2033191155">
                      <w:marLeft w:val="0"/>
                      <w:marRight w:val="0"/>
                      <w:marTop w:val="0"/>
                      <w:marBottom w:val="0"/>
                      <w:divBdr>
                        <w:top w:val="none" w:sz="0" w:space="0" w:color="auto"/>
                        <w:left w:val="none" w:sz="0" w:space="0" w:color="auto"/>
                        <w:bottom w:val="none" w:sz="0" w:space="0" w:color="auto"/>
                        <w:right w:val="none" w:sz="0" w:space="0" w:color="auto"/>
                      </w:divBdr>
                    </w:div>
                  </w:divsChild>
                </w:div>
                <w:div w:id="876769999">
                  <w:marLeft w:val="0"/>
                  <w:marRight w:val="0"/>
                  <w:marTop w:val="0"/>
                  <w:marBottom w:val="0"/>
                  <w:divBdr>
                    <w:top w:val="none" w:sz="0" w:space="0" w:color="auto"/>
                    <w:left w:val="none" w:sz="0" w:space="0" w:color="auto"/>
                    <w:bottom w:val="none" w:sz="0" w:space="0" w:color="auto"/>
                    <w:right w:val="none" w:sz="0" w:space="0" w:color="auto"/>
                  </w:divBdr>
                  <w:divsChild>
                    <w:div w:id="651786880">
                      <w:marLeft w:val="0"/>
                      <w:marRight w:val="0"/>
                      <w:marTop w:val="0"/>
                      <w:marBottom w:val="0"/>
                      <w:divBdr>
                        <w:top w:val="none" w:sz="0" w:space="0" w:color="auto"/>
                        <w:left w:val="none" w:sz="0" w:space="0" w:color="auto"/>
                        <w:bottom w:val="none" w:sz="0" w:space="0" w:color="auto"/>
                        <w:right w:val="none" w:sz="0" w:space="0" w:color="auto"/>
                      </w:divBdr>
                    </w:div>
                  </w:divsChild>
                </w:div>
                <w:div w:id="1189295627">
                  <w:marLeft w:val="0"/>
                  <w:marRight w:val="0"/>
                  <w:marTop w:val="0"/>
                  <w:marBottom w:val="0"/>
                  <w:divBdr>
                    <w:top w:val="none" w:sz="0" w:space="0" w:color="auto"/>
                    <w:left w:val="none" w:sz="0" w:space="0" w:color="auto"/>
                    <w:bottom w:val="none" w:sz="0" w:space="0" w:color="auto"/>
                    <w:right w:val="none" w:sz="0" w:space="0" w:color="auto"/>
                  </w:divBdr>
                  <w:divsChild>
                    <w:div w:id="160892306">
                      <w:marLeft w:val="0"/>
                      <w:marRight w:val="0"/>
                      <w:marTop w:val="0"/>
                      <w:marBottom w:val="0"/>
                      <w:divBdr>
                        <w:top w:val="none" w:sz="0" w:space="0" w:color="auto"/>
                        <w:left w:val="none" w:sz="0" w:space="0" w:color="auto"/>
                        <w:bottom w:val="none" w:sz="0" w:space="0" w:color="auto"/>
                        <w:right w:val="none" w:sz="0" w:space="0" w:color="auto"/>
                      </w:divBdr>
                    </w:div>
                    <w:div w:id="792558867">
                      <w:marLeft w:val="0"/>
                      <w:marRight w:val="0"/>
                      <w:marTop w:val="0"/>
                      <w:marBottom w:val="0"/>
                      <w:divBdr>
                        <w:top w:val="none" w:sz="0" w:space="0" w:color="auto"/>
                        <w:left w:val="none" w:sz="0" w:space="0" w:color="auto"/>
                        <w:bottom w:val="none" w:sz="0" w:space="0" w:color="auto"/>
                        <w:right w:val="none" w:sz="0" w:space="0" w:color="auto"/>
                      </w:divBdr>
                    </w:div>
                    <w:div w:id="1794712231">
                      <w:marLeft w:val="0"/>
                      <w:marRight w:val="0"/>
                      <w:marTop w:val="0"/>
                      <w:marBottom w:val="0"/>
                      <w:divBdr>
                        <w:top w:val="none" w:sz="0" w:space="0" w:color="auto"/>
                        <w:left w:val="none" w:sz="0" w:space="0" w:color="auto"/>
                        <w:bottom w:val="none" w:sz="0" w:space="0" w:color="auto"/>
                        <w:right w:val="none" w:sz="0" w:space="0" w:color="auto"/>
                      </w:divBdr>
                    </w:div>
                    <w:div w:id="2075355082">
                      <w:marLeft w:val="0"/>
                      <w:marRight w:val="0"/>
                      <w:marTop w:val="0"/>
                      <w:marBottom w:val="0"/>
                      <w:divBdr>
                        <w:top w:val="none" w:sz="0" w:space="0" w:color="auto"/>
                        <w:left w:val="none" w:sz="0" w:space="0" w:color="auto"/>
                        <w:bottom w:val="none" w:sz="0" w:space="0" w:color="auto"/>
                        <w:right w:val="none" w:sz="0" w:space="0" w:color="auto"/>
                      </w:divBdr>
                    </w:div>
                  </w:divsChild>
                </w:div>
                <w:div w:id="1890847690">
                  <w:marLeft w:val="0"/>
                  <w:marRight w:val="0"/>
                  <w:marTop w:val="0"/>
                  <w:marBottom w:val="0"/>
                  <w:divBdr>
                    <w:top w:val="none" w:sz="0" w:space="0" w:color="auto"/>
                    <w:left w:val="none" w:sz="0" w:space="0" w:color="auto"/>
                    <w:bottom w:val="none" w:sz="0" w:space="0" w:color="auto"/>
                    <w:right w:val="none" w:sz="0" w:space="0" w:color="auto"/>
                  </w:divBdr>
                  <w:divsChild>
                    <w:div w:id="1818566053">
                      <w:marLeft w:val="0"/>
                      <w:marRight w:val="0"/>
                      <w:marTop w:val="0"/>
                      <w:marBottom w:val="0"/>
                      <w:divBdr>
                        <w:top w:val="none" w:sz="0" w:space="0" w:color="auto"/>
                        <w:left w:val="none" w:sz="0" w:space="0" w:color="auto"/>
                        <w:bottom w:val="none" w:sz="0" w:space="0" w:color="auto"/>
                        <w:right w:val="none" w:sz="0" w:space="0" w:color="auto"/>
                      </w:divBdr>
                    </w:div>
                    <w:div w:id="1269041183">
                      <w:marLeft w:val="0"/>
                      <w:marRight w:val="0"/>
                      <w:marTop w:val="0"/>
                      <w:marBottom w:val="0"/>
                      <w:divBdr>
                        <w:top w:val="none" w:sz="0" w:space="0" w:color="auto"/>
                        <w:left w:val="none" w:sz="0" w:space="0" w:color="auto"/>
                        <w:bottom w:val="none" w:sz="0" w:space="0" w:color="auto"/>
                        <w:right w:val="none" w:sz="0" w:space="0" w:color="auto"/>
                      </w:divBdr>
                    </w:div>
                    <w:div w:id="127364516">
                      <w:marLeft w:val="0"/>
                      <w:marRight w:val="0"/>
                      <w:marTop w:val="0"/>
                      <w:marBottom w:val="0"/>
                      <w:divBdr>
                        <w:top w:val="none" w:sz="0" w:space="0" w:color="auto"/>
                        <w:left w:val="none" w:sz="0" w:space="0" w:color="auto"/>
                        <w:bottom w:val="none" w:sz="0" w:space="0" w:color="auto"/>
                        <w:right w:val="none" w:sz="0" w:space="0" w:color="auto"/>
                      </w:divBdr>
                    </w:div>
                    <w:div w:id="1383753745">
                      <w:marLeft w:val="0"/>
                      <w:marRight w:val="0"/>
                      <w:marTop w:val="0"/>
                      <w:marBottom w:val="0"/>
                      <w:divBdr>
                        <w:top w:val="none" w:sz="0" w:space="0" w:color="auto"/>
                        <w:left w:val="none" w:sz="0" w:space="0" w:color="auto"/>
                        <w:bottom w:val="none" w:sz="0" w:space="0" w:color="auto"/>
                        <w:right w:val="none" w:sz="0" w:space="0" w:color="auto"/>
                      </w:divBdr>
                    </w:div>
                    <w:div w:id="2112772725">
                      <w:marLeft w:val="0"/>
                      <w:marRight w:val="0"/>
                      <w:marTop w:val="0"/>
                      <w:marBottom w:val="0"/>
                      <w:divBdr>
                        <w:top w:val="none" w:sz="0" w:space="0" w:color="auto"/>
                        <w:left w:val="none" w:sz="0" w:space="0" w:color="auto"/>
                        <w:bottom w:val="none" w:sz="0" w:space="0" w:color="auto"/>
                        <w:right w:val="none" w:sz="0" w:space="0" w:color="auto"/>
                      </w:divBdr>
                    </w:div>
                    <w:div w:id="1830704070">
                      <w:marLeft w:val="0"/>
                      <w:marRight w:val="0"/>
                      <w:marTop w:val="0"/>
                      <w:marBottom w:val="0"/>
                      <w:divBdr>
                        <w:top w:val="none" w:sz="0" w:space="0" w:color="auto"/>
                        <w:left w:val="none" w:sz="0" w:space="0" w:color="auto"/>
                        <w:bottom w:val="none" w:sz="0" w:space="0" w:color="auto"/>
                        <w:right w:val="none" w:sz="0" w:space="0" w:color="auto"/>
                      </w:divBdr>
                    </w:div>
                    <w:div w:id="1962420186">
                      <w:marLeft w:val="0"/>
                      <w:marRight w:val="0"/>
                      <w:marTop w:val="0"/>
                      <w:marBottom w:val="0"/>
                      <w:divBdr>
                        <w:top w:val="none" w:sz="0" w:space="0" w:color="auto"/>
                        <w:left w:val="none" w:sz="0" w:space="0" w:color="auto"/>
                        <w:bottom w:val="none" w:sz="0" w:space="0" w:color="auto"/>
                        <w:right w:val="none" w:sz="0" w:space="0" w:color="auto"/>
                      </w:divBdr>
                    </w:div>
                  </w:divsChild>
                </w:div>
                <w:div w:id="598097199">
                  <w:marLeft w:val="0"/>
                  <w:marRight w:val="0"/>
                  <w:marTop w:val="0"/>
                  <w:marBottom w:val="0"/>
                  <w:divBdr>
                    <w:top w:val="none" w:sz="0" w:space="0" w:color="auto"/>
                    <w:left w:val="none" w:sz="0" w:space="0" w:color="auto"/>
                    <w:bottom w:val="none" w:sz="0" w:space="0" w:color="auto"/>
                    <w:right w:val="none" w:sz="0" w:space="0" w:color="auto"/>
                  </w:divBdr>
                  <w:divsChild>
                    <w:div w:id="1482841975">
                      <w:marLeft w:val="0"/>
                      <w:marRight w:val="0"/>
                      <w:marTop w:val="0"/>
                      <w:marBottom w:val="0"/>
                      <w:divBdr>
                        <w:top w:val="none" w:sz="0" w:space="0" w:color="auto"/>
                        <w:left w:val="none" w:sz="0" w:space="0" w:color="auto"/>
                        <w:bottom w:val="none" w:sz="0" w:space="0" w:color="auto"/>
                        <w:right w:val="none" w:sz="0" w:space="0" w:color="auto"/>
                      </w:divBdr>
                    </w:div>
                    <w:div w:id="261576227">
                      <w:marLeft w:val="0"/>
                      <w:marRight w:val="0"/>
                      <w:marTop w:val="0"/>
                      <w:marBottom w:val="0"/>
                      <w:divBdr>
                        <w:top w:val="none" w:sz="0" w:space="0" w:color="auto"/>
                        <w:left w:val="none" w:sz="0" w:space="0" w:color="auto"/>
                        <w:bottom w:val="none" w:sz="0" w:space="0" w:color="auto"/>
                        <w:right w:val="none" w:sz="0" w:space="0" w:color="auto"/>
                      </w:divBdr>
                    </w:div>
                  </w:divsChild>
                </w:div>
                <w:div w:id="985474676">
                  <w:marLeft w:val="0"/>
                  <w:marRight w:val="0"/>
                  <w:marTop w:val="0"/>
                  <w:marBottom w:val="0"/>
                  <w:divBdr>
                    <w:top w:val="none" w:sz="0" w:space="0" w:color="auto"/>
                    <w:left w:val="none" w:sz="0" w:space="0" w:color="auto"/>
                    <w:bottom w:val="none" w:sz="0" w:space="0" w:color="auto"/>
                    <w:right w:val="none" w:sz="0" w:space="0" w:color="auto"/>
                  </w:divBdr>
                  <w:divsChild>
                    <w:div w:id="1422678125">
                      <w:marLeft w:val="0"/>
                      <w:marRight w:val="0"/>
                      <w:marTop w:val="0"/>
                      <w:marBottom w:val="0"/>
                      <w:divBdr>
                        <w:top w:val="none" w:sz="0" w:space="0" w:color="auto"/>
                        <w:left w:val="none" w:sz="0" w:space="0" w:color="auto"/>
                        <w:bottom w:val="none" w:sz="0" w:space="0" w:color="auto"/>
                        <w:right w:val="none" w:sz="0" w:space="0" w:color="auto"/>
                      </w:divBdr>
                    </w:div>
                    <w:div w:id="1724207076">
                      <w:marLeft w:val="0"/>
                      <w:marRight w:val="0"/>
                      <w:marTop w:val="0"/>
                      <w:marBottom w:val="0"/>
                      <w:divBdr>
                        <w:top w:val="none" w:sz="0" w:space="0" w:color="auto"/>
                        <w:left w:val="none" w:sz="0" w:space="0" w:color="auto"/>
                        <w:bottom w:val="none" w:sz="0" w:space="0" w:color="auto"/>
                        <w:right w:val="none" w:sz="0" w:space="0" w:color="auto"/>
                      </w:divBdr>
                    </w:div>
                    <w:div w:id="86197252">
                      <w:marLeft w:val="0"/>
                      <w:marRight w:val="0"/>
                      <w:marTop w:val="0"/>
                      <w:marBottom w:val="0"/>
                      <w:divBdr>
                        <w:top w:val="none" w:sz="0" w:space="0" w:color="auto"/>
                        <w:left w:val="none" w:sz="0" w:space="0" w:color="auto"/>
                        <w:bottom w:val="none" w:sz="0" w:space="0" w:color="auto"/>
                        <w:right w:val="none" w:sz="0" w:space="0" w:color="auto"/>
                      </w:divBdr>
                    </w:div>
                    <w:div w:id="1787694431">
                      <w:marLeft w:val="0"/>
                      <w:marRight w:val="0"/>
                      <w:marTop w:val="0"/>
                      <w:marBottom w:val="0"/>
                      <w:divBdr>
                        <w:top w:val="none" w:sz="0" w:space="0" w:color="auto"/>
                        <w:left w:val="none" w:sz="0" w:space="0" w:color="auto"/>
                        <w:bottom w:val="none" w:sz="0" w:space="0" w:color="auto"/>
                        <w:right w:val="none" w:sz="0" w:space="0" w:color="auto"/>
                      </w:divBdr>
                    </w:div>
                    <w:div w:id="1867137179">
                      <w:marLeft w:val="0"/>
                      <w:marRight w:val="0"/>
                      <w:marTop w:val="0"/>
                      <w:marBottom w:val="0"/>
                      <w:divBdr>
                        <w:top w:val="none" w:sz="0" w:space="0" w:color="auto"/>
                        <w:left w:val="none" w:sz="0" w:space="0" w:color="auto"/>
                        <w:bottom w:val="none" w:sz="0" w:space="0" w:color="auto"/>
                        <w:right w:val="none" w:sz="0" w:space="0" w:color="auto"/>
                      </w:divBdr>
                    </w:div>
                    <w:div w:id="491068124">
                      <w:marLeft w:val="0"/>
                      <w:marRight w:val="0"/>
                      <w:marTop w:val="0"/>
                      <w:marBottom w:val="0"/>
                      <w:divBdr>
                        <w:top w:val="none" w:sz="0" w:space="0" w:color="auto"/>
                        <w:left w:val="none" w:sz="0" w:space="0" w:color="auto"/>
                        <w:bottom w:val="none" w:sz="0" w:space="0" w:color="auto"/>
                        <w:right w:val="none" w:sz="0" w:space="0" w:color="auto"/>
                      </w:divBdr>
                    </w:div>
                    <w:div w:id="111871214">
                      <w:marLeft w:val="0"/>
                      <w:marRight w:val="0"/>
                      <w:marTop w:val="0"/>
                      <w:marBottom w:val="0"/>
                      <w:divBdr>
                        <w:top w:val="none" w:sz="0" w:space="0" w:color="auto"/>
                        <w:left w:val="none" w:sz="0" w:space="0" w:color="auto"/>
                        <w:bottom w:val="none" w:sz="0" w:space="0" w:color="auto"/>
                        <w:right w:val="none" w:sz="0" w:space="0" w:color="auto"/>
                      </w:divBdr>
                    </w:div>
                  </w:divsChild>
                </w:div>
                <w:div w:id="1026559647">
                  <w:marLeft w:val="0"/>
                  <w:marRight w:val="0"/>
                  <w:marTop w:val="0"/>
                  <w:marBottom w:val="0"/>
                  <w:divBdr>
                    <w:top w:val="none" w:sz="0" w:space="0" w:color="auto"/>
                    <w:left w:val="none" w:sz="0" w:space="0" w:color="auto"/>
                    <w:bottom w:val="none" w:sz="0" w:space="0" w:color="auto"/>
                    <w:right w:val="none" w:sz="0" w:space="0" w:color="auto"/>
                  </w:divBdr>
                  <w:divsChild>
                    <w:div w:id="880022673">
                      <w:marLeft w:val="0"/>
                      <w:marRight w:val="0"/>
                      <w:marTop w:val="0"/>
                      <w:marBottom w:val="0"/>
                      <w:divBdr>
                        <w:top w:val="none" w:sz="0" w:space="0" w:color="auto"/>
                        <w:left w:val="none" w:sz="0" w:space="0" w:color="auto"/>
                        <w:bottom w:val="none" w:sz="0" w:space="0" w:color="auto"/>
                        <w:right w:val="none" w:sz="0" w:space="0" w:color="auto"/>
                      </w:divBdr>
                    </w:div>
                    <w:div w:id="155002942">
                      <w:marLeft w:val="0"/>
                      <w:marRight w:val="0"/>
                      <w:marTop w:val="0"/>
                      <w:marBottom w:val="0"/>
                      <w:divBdr>
                        <w:top w:val="none" w:sz="0" w:space="0" w:color="auto"/>
                        <w:left w:val="none" w:sz="0" w:space="0" w:color="auto"/>
                        <w:bottom w:val="none" w:sz="0" w:space="0" w:color="auto"/>
                        <w:right w:val="none" w:sz="0" w:space="0" w:color="auto"/>
                      </w:divBdr>
                    </w:div>
                    <w:div w:id="1463772844">
                      <w:marLeft w:val="0"/>
                      <w:marRight w:val="0"/>
                      <w:marTop w:val="0"/>
                      <w:marBottom w:val="0"/>
                      <w:divBdr>
                        <w:top w:val="none" w:sz="0" w:space="0" w:color="auto"/>
                        <w:left w:val="none" w:sz="0" w:space="0" w:color="auto"/>
                        <w:bottom w:val="none" w:sz="0" w:space="0" w:color="auto"/>
                        <w:right w:val="none" w:sz="0" w:space="0" w:color="auto"/>
                      </w:divBdr>
                    </w:div>
                    <w:div w:id="2054378808">
                      <w:marLeft w:val="0"/>
                      <w:marRight w:val="0"/>
                      <w:marTop w:val="0"/>
                      <w:marBottom w:val="0"/>
                      <w:divBdr>
                        <w:top w:val="none" w:sz="0" w:space="0" w:color="auto"/>
                        <w:left w:val="none" w:sz="0" w:space="0" w:color="auto"/>
                        <w:bottom w:val="none" w:sz="0" w:space="0" w:color="auto"/>
                        <w:right w:val="none" w:sz="0" w:space="0" w:color="auto"/>
                      </w:divBdr>
                    </w:div>
                    <w:div w:id="1414353442">
                      <w:marLeft w:val="0"/>
                      <w:marRight w:val="0"/>
                      <w:marTop w:val="0"/>
                      <w:marBottom w:val="0"/>
                      <w:divBdr>
                        <w:top w:val="none" w:sz="0" w:space="0" w:color="auto"/>
                        <w:left w:val="none" w:sz="0" w:space="0" w:color="auto"/>
                        <w:bottom w:val="none" w:sz="0" w:space="0" w:color="auto"/>
                        <w:right w:val="none" w:sz="0" w:space="0" w:color="auto"/>
                      </w:divBdr>
                    </w:div>
                    <w:div w:id="242616818">
                      <w:marLeft w:val="0"/>
                      <w:marRight w:val="0"/>
                      <w:marTop w:val="0"/>
                      <w:marBottom w:val="0"/>
                      <w:divBdr>
                        <w:top w:val="none" w:sz="0" w:space="0" w:color="auto"/>
                        <w:left w:val="none" w:sz="0" w:space="0" w:color="auto"/>
                        <w:bottom w:val="none" w:sz="0" w:space="0" w:color="auto"/>
                        <w:right w:val="none" w:sz="0" w:space="0" w:color="auto"/>
                      </w:divBdr>
                    </w:div>
                    <w:div w:id="635840202">
                      <w:marLeft w:val="0"/>
                      <w:marRight w:val="0"/>
                      <w:marTop w:val="0"/>
                      <w:marBottom w:val="0"/>
                      <w:divBdr>
                        <w:top w:val="none" w:sz="0" w:space="0" w:color="auto"/>
                        <w:left w:val="none" w:sz="0" w:space="0" w:color="auto"/>
                        <w:bottom w:val="none" w:sz="0" w:space="0" w:color="auto"/>
                        <w:right w:val="none" w:sz="0" w:space="0" w:color="auto"/>
                      </w:divBdr>
                    </w:div>
                    <w:div w:id="437528824">
                      <w:marLeft w:val="0"/>
                      <w:marRight w:val="0"/>
                      <w:marTop w:val="0"/>
                      <w:marBottom w:val="0"/>
                      <w:divBdr>
                        <w:top w:val="none" w:sz="0" w:space="0" w:color="auto"/>
                        <w:left w:val="none" w:sz="0" w:space="0" w:color="auto"/>
                        <w:bottom w:val="none" w:sz="0" w:space="0" w:color="auto"/>
                        <w:right w:val="none" w:sz="0" w:space="0" w:color="auto"/>
                      </w:divBdr>
                    </w:div>
                  </w:divsChild>
                </w:div>
                <w:div w:id="17764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4869</Words>
  <Characters>29214</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cp:lastPrinted>2018-02-23T08:49:00Z</cp:lastPrinted>
  <dcterms:created xsi:type="dcterms:W3CDTF">2018-02-23T08:49:00Z</dcterms:created>
  <dcterms:modified xsi:type="dcterms:W3CDTF">2018-02-23T08:51:00Z</dcterms:modified>
</cp:coreProperties>
</file>