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B91DA4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>
        <w:rPr>
          <w:i/>
          <w:kern w:val="2"/>
          <w:sz w:val="20"/>
          <w:lang w:eastAsia="ar-SA"/>
        </w:rPr>
        <w:t xml:space="preserve">(nazwa i adres </w:t>
      </w:r>
      <w:r w:rsidR="00007F70" w:rsidRPr="00D94353">
        <w:rPr>
          <w:i/>
          <w:kern w:val="2"/>
          <w:sz w:val="20"/>
          <w:lang w:eastAsia="ar-SA"/>
        </w:rPr>
        <w:t>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="00EC3A0B">
        <w:rPr>
          <w:kern w:val="2"/>
          <w:sz w:val="22"/>
          <w:szCs w:val="22"/>
          <w:lang w:eastAsia="ar-SA"/>
        </w:rPr>
        <w:t xml:space="preserve"> z późn.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29159D" w:rsidRDefault="0029159D" w:rsidP="0029159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„Budowa parkingu na dz. nr 342, 335</w:t>
      </w:r>
      <w:r w:rsidR="00EC3A0B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2, 335</w:t>
      </w:r>
      <w:r w:rsidR="00EC3A0B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1, 328 w Dobrej i ogrodzenie cmentarza”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A4" w:rsidRDefault="00B91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C3A0B">
      <w:rPr>
        <w:sz w:val="22"/>
        <w:szCs w:val="22"/>
        <w:lang w:eastAsia="en-US"/>
      </w:rPr>
      <w:t>37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</w:t>
    </w:r>
    <w:r w:rsidR="00B91DA4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A4" w:rsidRDefault="00B91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A4" w:rsidRDefault="00B91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A4" w:rsidRDefault="00B91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A4" w:rsidRDefault="00B91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9159D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91DA4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C3A0B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49</cp:revision>
  <cp:lastPrinted>2018-12-28T09:30:00Z</cp:lastPrinted>
  <dcterms:created xsi:type="dcterms:W3CDTF">2017-07-11T07:33:00Z</dcterms:created>
  <dcterms:modified xsi:type="dcterms:W3CDTF">2020-10-29T13:39:00Z</dcterms:modified>
</cp:coreProperties>
</file>