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E562D" w14:textId="77777777"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5ACECAA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01A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CFE3FC3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0E0E75E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18DE96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81FE760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3AFC2145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953445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80343F5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05308D0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85E2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747ED3B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C613" w14:textId="77777777"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E0FB857" w14:textId="77777777"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FE1F5" w14:textId="77777777"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2C53B0" w14:textId="77777777"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935F0D" w14:textId="1244A715"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</w:t>
      </w:r>
      <w:r w:rsidR="006347CD">
        <w:rPr>
          <w:rFonts w:ascii="Times New Roman" w:hAnsi="Times New Roman"/>
          <w:iCs/>
          <w:sz w:val="24"/>
          <w:szCs w:val="24"/>
        </w:rPr>
        <w:t xml:space="preserve">pracy </w:t>
      </w:r>
      <w:r w:rsidR="0095014F">
        <w:rPr>
          <w:rFonts w:ascii="Times New Roman" w:hAnsi="Times New Roman"/>
          <w:iCs/>
          <w:sz w:val="24"/>
          <w:szCs w:val="24"/>
        </w:rPr>
        <w:t>w Ur</w:t>
      </w:r>
      <w:r w:rsidR="00110E77">
        <w:rPr>
          <w:rFonts w:ascii="Times New Roman" w:hAnsi="Times New Roman"/>
          <w:iCs/>
          <w:sz w:val="24"/>
          <w:szCs w:val="24"/>
        </w:rPr>
        <w:t>zędzie Gminy Dobra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14:paraId="31B266F1" w14:textId="77777777"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23F0B6" w14:textId="77777777"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D642B2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7291" w14:textId="77777777"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23CFE97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38FFBF7F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24068" w14:textId="77777777"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836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1"/>
    <w:rsid w:val="00082711"/>
    <w:rsid w:val="000F4C5D"/>
    <w:rsid w:val="00110E77"/>
    <w:rsid w:val="001537E2"/>
    <w:rsid w:val="006347CD"/>
    <w:rsid w:val="00647F12"/>
    <w:rsid w:val="0095014F"/>
    <w:rsid w:val="00986857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BD5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11</cp:revision>
  <dcterms:created xsi:type="dcterms:W3CDTF">2018-06-13T07:20:00Z</dcterms:created>
  <dcterms:modified xsi:type="dcterms:W3CDTF">2024-05-23T08:41:00Z</dcterms:modified>
</cp:coreProperties>
</file>