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03" w:rsidRDefault="00883803" w:rsidP="008838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883803" w:rsidRDefault="00883803" w:rsidP="008838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883803" w:rsidRDefault="00883803" w:rsidP="0088380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883803" w:rsidRDefault="00883803" w:rsidP="008838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883803" w:rsidRDefault="00883803" w:rsidP="008838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883803" w:rsidRDefault="00883803" w:rsidP="008838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883803" w:rsidRDefault="00883803" w:rsidP="0088380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DA1" w:rsidRPr="008A5DA1" w:rsidRDefault="008A5DA1" w:rsidP="008A5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DA1">
        <w:rPr>
          <w:rFonts w:ascii="Times New Roman" w:hAnsi="Times New Roman" w:cs="Times New Roman"/>
          <w:sz w:val="24"/>
          <w:szCs w:val="24"/>
        </w:rPr>
        <w:t>świadomy/a</w:t>
      </w:r>
      <w:r>
        <w:rPr>
          <w:rFonts w:ascii="Times New Roman" w:hAnsi="Times New Roman" w:cs="Times New Roman"/>
          <w:sz w:val="24"/>
          <w:szCs w:val="24"/>
        </w:rPr>
        <w:t xml:space="preserve"> odpowiedzialności karnej wynikającej z art. 233 § 1 Kodeksu karnego przewidującego karę pozbawienia wolności do lat trzech za składanie fałszywych zeznań,</w:t>
      </w:r>
    </w:p>
    <w:p w:rsidR="008A5DA1" w:rsidRDefault="008A5DA1" w:rsidP="008838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803" w:rsidRDefault="00883803" w:rsidP="008838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</w:t>
      </w:r>
    </w:p>
    <w:p w:rsidR="00883803" w:rsidRDefault="00883803" w:rsidP="008838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803" w:rsidRPr="008A5DA1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DA1">
        <w:rPr>
          <w:rFonts w:ascii="Times New Roman" w:hAnsi="Times New Roman" w:cs="Times New Roman"/>
          <w:color w:val="000000" w:themeColor="text1"/>
          <w:sz w:val="24"/>
          <w:szCs w:val="24"/>
        </w:rPr>
        <w:t>iż nie b</w:t>
      </w:r>
      <w:r w:rsidR="008A5DA1" w:rsidRPr="008A5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yłem/nie byłam </w:t>
      </w:r>
      <w:r w:rsidR="008A5DA1" w:rsidRPr="008A5DA1">
        <w:rPr>
          <w:rFonts w:ascii="Times New Roman" w:hAnsi="Times New Roman" w:cs="Times New Roman"/>
          <w:color w:val="000000" w:themeColor="text1"/>
          <w:sz w:val="24"/>
          <w:szCs w:val="24"/>
        </w:rPr>
        <w:t>skazana prawomocnym wyrokiem sądu za ścigane z oskarżenia publicznego i umyślnie popełnione przestę</w:t>
      </w:r>
      <w:r w:rsidR="008A5DA1">
        <w:rPr>
          <w:rFonts w:ascii="Times New Roman" w:hAnsi="Times New Roman" w:cs="Times New Roman"/>
          <w:color w:val="000000" w:themeColor="text1"/>
          <w:sz w:val="24"/>
          <w:szCs w:val="24"/>
        </w:rPr>
        <w:t>pstwo lub przestępstwo skarbowe.</w:t>
      </w:r>
    </w:p>
    <w:p w:rsidR="00883803" w:rsidRPr="008A5DA1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803" w:rsidRDefault="008A5DA1" w:rsidP="008A5DA1">
      <w:pPr>
        <w:tabs>
          <w:tab w:val="left" w:pos="6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5DA1" w:rsidRDefault="008A5DA1" w:rsidP="008A5DA1">
      <w:pPr>
        <w:tabs>
          <w:tab w:val="left" w:pos="6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83803" w:rsidP="008838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3803" w:rsidRDefault="00883803" w:rsidP="00883803"/>
    <w:p w:rsidR="00C74ADD" w:rsidRDefault="00C74ADD"/>
    <w:sectPr w:rsidR="00C7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DF"/>
    <w:rsid w:val="00883803"/>
    <w:rsid w:val="008A5DA1"/>
    <w:rsid w:val="00C74ADD"/>
    <w:rsid w:val="00E0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96C96-8806-4437-B1D9-E4F6D104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8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Gmina Dobra</cp:lastModifiedBy>
  <cp:revision>2</cp:revision>
  <dcterms:created xsi:type="dcterms:W3CDTF">2017-02-09T10:34:00Z</dcterms:created>
  <dcterms:modified xsi:type="dcterms:W3CDTF">2017-02-09T10:36:00Z</dcterms:modified>
</cp:coreProperties>
</file>