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0D" w:rsidRDefault="0017030D" w:rsidP="00772F4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- PROJEKT – </w:t>
      </w:r>
    </w:p>
    <w:p w:rsidR="0017030D" w:rsidRDefault="0017030D" w:rsidP="00772F4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772F42" w:rsidRDefault="00772F42" w:rsidP="00772F4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UMOWA DZIERŻAWY Nr ……………………………</w:t>
      </w:r>
    </w:p>
    <w:p w:rsidR="00772F42" w:rsidRDefault="00772F42" w:rsidP="00772F42">
      <w:pPr>
        <w:pStyle w:val="NormalnyWeb"/>
        <w:spacing w:before="0" w:beforeAutospacing="0" w:after="0" w:afterAutospacing="0" w:line="276" w:lineRule="auto"/>
        <w:rPr>
          <w:sz w:val="16"/>
          <w:szCs w:val="16"/>
        </w:rPr>
      </w:pPr>
    </w:p>
    <w:p w:rsidR="00772F42" w:rsidRDefault="00772F42" w:rsidP="00772F4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zawarta w dniu ………………….2019 r. w Dobrej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rPr>
          <w:b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pomiędzy:</w:t>
      </w:r>
    </w:p>
    <w:p w:rsidR="00772F42" w:rsidRDefault="00772F42" w:rsidP="00772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F42" w:rsidRDefault="00772F42" w:rsidP="00772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Dobra</w:t>
      </w:r>
      <w:r>
        <w:rPr>
          <w:rFonts w:ascii="Times New Roman" w:hAnsi="Times New Roman"/>
          <w:sz w:val="24"/>
          <w:szCs w:val="24"/>
        </w:rPr>
        <w:t>, z siedzibą w Dobrej, przy ul. Szczecińskiej 16a, 72-003 Dobra, NIP 851-294-80-83, reprezentowaną przez Panią Teresę Dera Wójta Gminy Dobra zwaną w treści umowy „</w:t>
      </w:r>
      <w:r>
        <w:rPr>
          <w:rFonts w:ascii="Times New Roman" w:hAnsi="Times New Roman"/>
          <w:i/>
          <w:sz w:val="24"/>
          <w:szCs w:val="24"/>
        </w:rPr>
        <w:t>Wydzierżawiającym</w:t>
      </w:r>
      <w:r>
        <w:rPr>
          <w:rFonts w:ascii="Times New Roman" w:hAnsi="Times New Roman"/>
          <w:sz w:val="24"/>
          <w:szCs w:val="24"/>
        </w:rPr>
        <w:t>” lub „</w:t>
      </w:r>
      <w:r>
        <w:rPr>
          <w:rFonts w:ascii="Times New Roman" w:hAnsi="Times New Roman"/>
          <w:i/>
          <w:sz w:val="24"/>
          <w:szCs w:val="24"/>
        </w:rPr>
        <w:t>Stroną</w:t>
      </w:r>
      <w:r>
        <w:rPr>
          <w:rFonts w:ascii="Times New Roman" w:hAnsi="Times New Roman"/>
          <w:sz w:val="24"/>
          <w:szCs w:val="24"/>
        </w:rPr>
        <w:t>”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a 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……………………………… </w:t>
      </w:r>
      <w:r>
        <w:t>prowadzącym działalność gospodarczą pod nazwą …………………………………………………….*</w:t>
      </w:r>
      <w:r>
        <w:rPr>
          <w:rStyle w:val="Odwoanieprzypisudolnego"/>
        </w:rPr>
        <w:footnoteReference w:id="1"/>
      </w:r>
      <w:r>
        <w:t>/ …………………………………….. wpisany do Krajowego Rejestru Sądowego za numerem KRS ……………………… z siedzibą w ……………………………………………………………………………………….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Posiadający numer NIP …………………, REGON ………………………….. reprezentowany przez …………………………………………………………………………..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Adres dla doręczeń ……………………………………………………………………………..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Adres e-mail ……………………………………………………………………………………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zwaną w treści umowy „</w:t>
      </w:r>
      <w:r>
        <w:rPr>
          <w:i/>
        </w:rPr>
        <w:t>Dzierżawcą</w:t>
      </w:r>
      <w:r>
        <w:t>” lub „</w:t>
      </w:r>
      <w:r>
        <w:rPr>
          <w:i/>
        </w:rPr>
        <w:t>Stroną</w:t>
      </w:r>
      <w:r>
        <w:t>”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o następującej treści: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color w:val="FF0000"/>
          <w:sz w:val="16"/>
          <w:szCs w:val="16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1.</w:t>
      </w:r>
    </w:p>
    <w:p w:rsidR="00772F42" w:rsidRDefault="00772F42" w:rsidP="00772F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Wydzierżawiający oddaje w dzierżawę na rzecz Dzierżawcy kuchnię i zaplecze kuchenne znajdujące się w budynku Publicznej Szkole Podstawowej, położonej w </w:t>
      </w:r>
      <w:r w:rsidR="0056486E">
        <w:rPr>
          <w:rFonts w:ascii="Times New Roman" w:hAnsi="Times New Roman"/>
          <w:sz w:val="24"/>
          <w:szCs w:val="24"/>
        </w:rPr>
        <w:t>Mierzynie</w:t>
      </w:r>
      <w:r>
        <w:rPr>
          <w:rFonts w:ascii="Times New Roman" w:hAnsi="Times New Roman"/>
          <w:sz w:val="24"/>
          <w:szCs w:val="24"/>
        </w:rPr>
        <w:t xml:space="preserve"> przy ul. </w:t>
      </w:r>
      <w:r w:rsidR="0056486E">
        <w:rPr>
          <w:rFonts w:ascii="Times New Roman" w:hAnsi="Times New Roman"/>
          <w:sz w:val="24"/>
          <w:szCs w:val="24"/>
        </w:rPr>
        <w:t>Kolorowej 27</w:t>
      </w:r>
      <w:r>
        <w:rPr>
          <w:rFonts w:ascii="Times New Roman" w:hAnsi="Times New Roman"/>
          <w:sz w:val="24"/>
          <w:szCs w:val="24"/>
        </w:rPr>
        <w:t>, zwany dalej „</w:t>
      </w:r>
      <w:r>
        <w:rPr>
          <w:rFonts w:ascii="Times New Roman" w:hAnsi="Times New Roman"/>
          <w:b/>
          <w:sz w:val="24"/>
          <w:szCs w:val="24"/>
        </w:rPr>
        <w:t>przedmiotem dzierżawy” lub „przedmiotem umowy”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z przeznaczeniem na dostarczanie, podgrzewanie i wydawanie posiłków dla uczniów oraz pracowników </w:t>
      </w:r>
      <w:bookmarkStart w:id="0" w:name="_Hlk13062554"/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Publicznej Szkoły Podstawowej w </w:t>
      </w:r>
      <w:bookmarkEnd w:id="0"/>
      <w:r w:rsidR="0056486E">
        <w:rPr>
          <w:rStyle w:val="Pogrubienie"/>
          <w:rFonts w:ascii="Times New Roman" w:hAnsi="Times New Roman"/>
          <w:b w:val="0"/>
          <w:sz w:val="24"/>
          <w:szCs w:val="24"/>
        </w:rPr>
        <w:t>Mierzynie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 z wyłączeniem wytwarzania i sprzedaży posiłków na zewnątrz, a Dzierżawca przyjmuje opisany powyżej przedmiot dzierżawy na warunkach opisanych w niniejszej umowie.</w:t>
      </w:r>
    </w:p>
    <w:p w:rsidR="0056486E" w:rsidRDefault="00772F42" w:rsidP="00F36A6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Cs/>
        </w:rPr>
        <w:lastRenderedPageBreak/>
        <w:t xml:space="preserve">Przedmiot dzierżawy objęty niniejszą umową obejmuje </w:t>
      </w:r>
      <w:r w:rsidR="0056486E">
        <w:rPr>
          <w:color w:val="000000"/>
        </w:rPr>
        <w:t>Pomieszczenia wraz z wyposażeniem o łącznej powierzchni</w:t>
      </w:r>
      <w:r w:rsidR="0056486E">
        <w:rPr>
          <w:rStyle w:val="Pogrubienie"/>
          <w:color w:val="000000"/>
        </w:rPr>
        <w:t xml:space="preserve"> </w:t>
      </w:r>
      <w:r w:rsidR="0056486E" w:rsidRPr="00C473B4">
        <w:rPr>
          <w:b/>
          <w:bCs/>
        </w:rPr>
        <w:t>101,84 m</w:t>
      </w:r>
      <w:r w:rsidR="0056486E" w:rsidRPr="00C473B4">
        <w:rPr>
          <w:b/>
          <w:bCs/>
          <w:vertAlign w:val="superscript"/>
        </w:rPr>
        <w:t>2</w:t>
      </w:r>
      <w:r w:rsidR="0056486E">
        <w:rPr>
          <w:color w:val="000000"/>
        </w:rPr>
        <w:t>, w skład którego wchodzą:</w:t>
      </w:r>
    </w:p>
    <w:p w:rsidR="0056486E" w:rsidRPr="00C473B4" w:rsidRDefault="0056486E" w:rsidP="0056486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486E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wydawalnia obiadów o pow. </w:t>
      </w:r>
      <w:r w:rsidRPr="0056486E">
        <w:rPr>
          <w:rFonts w:ascii="Times New Roman" w:hAnsi="Times New Roman"/>
          <w:b/>
          <w:color w:val="000000"/>
          <w:sz w:val="24"/>
          <w:szCs w:val="24"/>
        </w:rPr>
        <w:t>37,58 m</w:t>
      </w:r>
      <w:r w:rsidRPr="0056486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56486E">
        <w:rPr>
          <w:rFonts w:ascii="Times New Roman" w:hAnsi="Times New Roman"/>
          <w:color w:val="000000"/>
          <w:sz w:val="24"/>
          <w:szCs w:val="24"/>
        </w:rPr>
        <w:t>-</w:t>
      </w:r>
      <w:r w:rsidRPr="003054D0">
        <w:rPr>
          <w:rFonts w:ascii="Times New Roman" w:hAnsi="Times New Roman"/>
          <w:color w:val="000000"/>
          <w:sz w:val="24"/>
          <w:szCs w:val="24"/>
        </w:rPr>
        <w:t xml:space="preserve"> wyposażenie: umywalka, </w:t>
      </w:r>
      <w:r w:rsidRPr="00C473B4">
        <w:rPr>
          <w:rFonts w:ascii="Times New Roman" w:hAnsi="Times New Roman"/>
          <w:sz w:val="24"/>
          <w:szCs w:val="24"/>
        </w:rPr>
        <w:t>dwa stoły roboczy z</w:t>
      </w:r>
      <w:r>
        <w:rPr>
          <w:rFonts w:ascii="Times New Roman" w:hAnsi="Times New Roman"/>
          <w:sz w:val="24"/>
          <w:szCs w:val="24"/>
        </w:rPr>
        <w:t>e stali nierdzewnej polerowanej;</w:t>
      </w:r>
      <w:r w:rsidRPr="00C473B4">
        <w:rPr>
          <w:rFonts w:ascii="Times New Roman" w:hAnsi="Times New Roman"/>
          <w:sz w:val="24"/>
          <w:szCs w:val="24"/>
        </w:rPr>
        <w:t xml:space="preserve"> blat wzmocniony płytą </w:t>
      </w:r>
      <w:proofErr w:type="spellStart"/>
      <w:r w:rsidRPr="00C473B4">
        <w:rPr>
          <w:rFonts w:ascii="Times New Roman" w:hAnsi="Times New Roman"/>
          <w:sz w:val="24"/>
          <w:szCs w:val="24"/>
        </w:rPr>
        <w:t>hdf</w:t>
      </w:r>
      <w:proofErr w:type="spellEnd"/>
      <w:r>
        <w:rPr>
          <w:rFonts w:ascii="Times New Roman" w:hAnsi="Times New Roman"/>
          <w:sz w:val="24"/>
          <w:szCs w:val="24"/>
        </w:rPr>
        <w:t xml:space="preserve"> o grubości 20 mm; regulowana wysokość nóżek;</w:t>
      </w:r>
      <w:r w:rsidRPr="00C473B4">
        <w:rPr>
          <w:rFonts w:ascii="Times New Roman" w:hAnsi="Times New Roman"/>
          <w:sz w:val="24"/>
          <w:szCs w:val="24"/>
        </w:rPr>
        <w:t xml:space="preserve"> wyposażony jest w tzw. rant zabezpieczający – listwę ogranicznikową, zabezpieczającą przed przedostawaniem się płynów i odpadków pomiędzy krawędź stołu a ścianę kuchni. wymiary: 80x70x85cm, chłodziarka wolnostojąca z zamrażarką o pojemności netto: 210 L c</w:t>
      </w:r>
      <w:r>
        <w:rPr>
          <w:rFonts w:ascii="Times New Roman" w:hAnsi="Times New Roman"/>
          <w:sz w:val="24"/>
          <w:szCs w:val="24"/>
        </w:rPr>
        <w:t>zęść chłodząca i 50L zamrażarka,</w:t>
      </w:r>
      <w:r w:rsidRPr="00C4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473B4">
        <w:rPr>
          <w:rFonts w:ascii="Times New Roman" w:hAnsi="Times New Roman"/>
          <w:sz w:val="24"/>
          <w:szCs w:val="24"/>
        </w:rPr>
        <w:t>lasa energetyczna min. A+, poziom hałasu 36-40dB(A), lada sałatkowa chłodnicza o poj. 6xGN 1/4, temp. 2-10 C, moc 0,34kW, zasilanie 230V, zlew dwukomorowy ze stali nierdzewnej, blat odkład ze stali nierdzewnej ze zlewem jednokomorowym, kuchenka elektryczna 4 palnikowa 60x60, moc 8,0kW, płyty okrągłe z żaroodpornymi elementami grzewczymi, regulowana temp., termostat bezpieczeństwa, zasilanie 400V, witryna bemarowi 3xGN, poj. 3xGN 1/1, temp. 90 C, moc, 2,0kW, zasilanie 230V, lada bemarowi poj. 3xGN 1/1, temp. 90 C, moc 2,4 kW, zasilanie 230V;</w:t>
      </w:r>
    </w:p>
    <w:p w:rsidR="0056486E" w:rsidRPr="003054D0" w:rsidRDefault="0056486E" w:rsidP="0056486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54D0">
        <w:rPr>
          <w:rFonts w:ascii="Times New Roman" w:hAnsi="Times New Roman"/>
          <w:b/>
          <w:color w:val="000000"/>
          <w:sz w:val="24"/>
          <w:szCs w:val="24"/>
        </w:rPr>
        <w:t>zmywalnia o pow. – 11,10 m</w:t>
      </w:r>
      <w:r w:rsidRPr="003054D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3054D0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3054D0">
        <w:rPr>
          <w:rFonts w:ascii="Times New Roman" w:hAnsi="Times New Roman"/>
          <w:color w:val="000000"/>
          <w:sz w:val="24"/>
          <w:szCs w:val="24"/>
        </w:rPr>
        <w:t xml:space="preserve"> wyposażenie: umywalka, blat odkład czy, zlewozmywak do płukania  jednokomorowy ze stali nierdzewnej, blat do odpadów, blat </w:t>
      </w:r>
      <w:proofErr w:type="spellStart"/>
      <w:r w:rsidRPr="003054D0">
        <w:rPr>
          <w:rFonts w:ascii="Times New Roman" w:hAnsi="Times New Roman"/>
          <w:color w:val="000000"/>
          <w:sz w:val="24"/>
          <w:szCs w:val="24"/>
        </w:rPr>
        <w:t>odkładczy</w:t>
      </w:r>
      <w:proofErr w:type="spellEnd"/>
      <w:r w:rsidRPr="003054D0">
        <w:rPr>
          <w:rFonts w:ascii="Times New Roman" w:hAnsi="Times New Roman"/>
          <w:color w:val="000000"/>
          <w:sz w:val="24"/>
          <w:szCs w:val="24"/>
        </w:rPr>
        <w:t xml:space="preserve"> na kosze,  dwie zmywarki – dwa ramiona myjące, cyfrowy panel, 3 cykle pracy, z funkcja wyparzania, kosz na talerze, kosz uniwersalny, moc 6,7 kW, zasilanie 400V, szafa przelotowa o wymiarach 150/120/180;</w:t>
      </w:r>
    </w:p>
    <w:p w:rsidR="0056486E" w:rsidRPr="003054D0" w:rsidRDefault="0056486E" w:rsidP="0056486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54D0">
        <w:rPr>
          <w:rFonts w:ascii="Times New Roman" w:hAnsi="Times New Roman"/>
          <w:b/>
          <w:color w:val="000000"/>
          <w:sz w:val="24"/>
          <w:szCs w:val="24"/>
        </w:rPr>
        <w:t>magazyn o pow. – 6,48 m</w:t>
      </w:r>
      <w:r w:rsidRPr="003054D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3054D0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56486E" w:rsidRPr="003054D0" w:rsidRDefault="0056486E" w:rsidP="0056486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rPr>
          <w:b/>
          <w:color w:val="000000"/>
        </w:rPr>
      </w:pPr>
      <w:r w:rsidRPr="003054D0">
        <w:rPr>
          <w:b/>
          <w:color w:val="000000"/>
        </w:rPr>
        <w:t>komunikacja o pow. – 14,81 m</w:t>
      </w:r>
      <w:r w:rsidRPr="003054D0">
        <w:rPr>
          <w:b/>
          <w:color w:val="000000"/>
          <w:vertAlign w:val="superscript"/>
        </w:rPr>
        <w:t>2</w:t>
      </w:r>
      <w:r w:rsidRPr="003054D0">
        <w:rPr>
          <w:b/>
          <w:color w:val="000000"/>
        </w:rPr>
        <w:t>,</w:t>
      </w:r>
    </w:p>
    <w:p w:rsidR="0056486E" w:rsidRPr="003054D0" w:rsidRDefault="0056486E" w:rsidP="0056486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rPr>
          <w:b/>
          <w:color w:val="000000"/>
        </w:rPr>
      </w:pPr>
      <w:r w:rsidRPr="003054D0">
        <w:rPr>
          <w:b/>
          <w:color w:val="000000"/>
        </w:rPr>
        <w:t>pomieszczenie gospodarcze o pow. – 1,46 m</w:t>
      </w:r>
      <w:r w:rsidRPr="003054D0">
        <w:rPr>
          <w:b/>
          <w:color w:val="000000"/>
          <w:vertAlign w:val="superscript"/>
        </w:rPr>
        <w:t>2</w:t>
      </w:r>
      <w:r w:rsidRPr="003054D0">
        <w:rPr>
          <w:b/>
          <w:color w:val="000000"/>
        </w:rPr>
        <w:t>,</w:t>
      </w:r>
    </w:p>
    <w:p w:rsidR="0056486E" w:rsidRPr="003054D0" w:rsidRDefault="0056486E" w:rsidP="0056486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rPr>
          <w:b/>
          <w:color w:val="000000"/>
        </w:rPr>
      </w:pPr>
      <w:r w:rsidRPr="003054D0">
        <w:rPr>
          <w:b/>
          <w:color w:val="000000"/>
        </w:rPr>
        <w:t>magazyn o pow. – 11,95 m</w:t>
      </w:r>
      <w:r w:rsidRPr="003054D0">
        <w:rPr>
          <w:b/>
          <w:color w:val="000000"/>
          <w:vertAlign w:val="superscript"/>
        </w:rPr>
        <w:t>2</w:t>
      </w:r>
      <w:r w:rsidRPr="003054D0">
        <w:rPr>
          <w:b/>
          <w:color w:val="000000"/>
        </w:rPr>
        <w:t>,</w:t>
      </w:r>
    </w:p>
    <w:p w:rsidR="0056486E" w:rsidRPr="003054D0" w:rsidRDefault="0056486E" w:rsidP="0056486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proofErr w:type="spellStart"/>
      <w:r w:rsidRPr="003054D0">
        <w:rPr>
          <w:b/>
          <w:color w:val="000000"/>
        </w:rPr>
        <w:t>wc</w:t>
      </w:r>
      <w:proofErr w:type="spellEnd"/>
      <w:r w:rsidRPr="003054D0">
        <w:rPr>
          <w:b/>
          <w:color w:val="000000"/>
        </w:rPr>
        <w:t xml:space="preserve"> o pow. – 2,85 m</w:t>
      </w:r>
      <w:r w:rsidRPr="003054D0">
        <w:rPr>
          <w:b/>
          <w:color w:val="000000"/>
          <w:vertAlign w:val="superscript"/>
        </w:rPr>
        <w:t xml:space="preserve">2 </w:t>
      </w:r>
      <w:r w:rsidRPr="003054D0">
        <w:rPr>
          <w:color w:val="000000"/>
        </w:rPr>
        <w:t>- wyposażenie: miska ustępowa, pojemnik na papier toaletowy                            w rolce o średnicy 32 cm, lustro kryształowe, uchwyt na ręcznik papierowy w rolce, umywalka;</w:t>
      </w:r>
    </w:p>
    <w:p w:rsidR="0056486E" w:rsidRPr="003054D0" w:rsidRDefault="0056486E" w:rsidP="005648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54D0">
        <w:rPr>
          <w:rFonts w:ascii="Times New Roman" w:hAnsi="Times New Roman"/>
          <w:b/>
          <w:color w:val="000000"/>
          <w:sz w:val="24"/>
          <w:szCs w:val="24"/>
        </w:rPr>
        <w:t>pomieszczenie socjalne o pow. – 9,79 m</w:t>
      </w:r>
      <w:r w:rsidRPr="003054D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3054D0">
        <w:rPr>
          <w:rFonts w:ascii="Times New Roman" w:hAnsi="Times New Roman"/>
          <w:color w:val="000000"/>
          <w:sz w:val="24"/>
          <w:szCs w:val="24"/>
        </w:rPr>
        <w:t xml:space="preserve"> - wyposażenie: umywalka, kosz na śmieci                 o poj. 15l, dwa krzesła plastikowe z nogami chromowanymi, stolik stołówkowy 80x80,               5 szt. szafek ubraniowych z blachy stalowej o wym. 300/490/1800, zestaw mebli kuchennych z blatem roboczym i zlewozmywakiem jednokomorowym z </w:t>
      </w:r>
      <w:proofErr w:type="spellStart"/>
      <w:r w:rsidRPr="003054D0">
        <w:rPr>
          <w:rFonts w:ascii="Times New Roman" w:hAnsi="Times New Roman"/>
          <w:color w:val="000000"/>
          <w:sz w:val="24"/>
          <w:szCs w:val="24"/>
        </w:rPr>
        <w:t>ociekaczem</w:t>
      </w:r>
      <w:proofErr w:type="spellEnd"/>
      <w:r w:rsidRPr="00305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3B4">
        <w:rPr>
          <w:rFonts w:ascii="Times New Roman" w:hAnsi="Times New Roman"/>
          <w:sz w:val="24"/>
          <w:szCs w:val="24"/>
        </w:rPr>
        <w:t>zawierający: 1 szafkę stojącą dwudrzwiową pod zlewozmywak szer.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3B4">
        <w:rPr>
          <w:rFonts w:ascii="Times New Roman" w:hAnsi="Times New Roman"/>
          <w:sz w:val="24"/>
          <w:szCs w:val="24"/>
        </w:rPr>
        <w:t>800mm,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3B4">
        <w:rPr>
          <w:rFonts w:ascii="Times New Roman" w:hAnsi="Times New Roman"/>
          <w:sz w:val="24"/>
          <w:szCs w:val="24"/>
        </w:rPr>
        <w:t>1 szafkę stojącą z 4, szufladami (3 niskie i 1 wysoka) szer.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3B4">
        <w:rPr>
          <w:rFonts w:ascii="Times New Roman" w:hAnsi="Times New Roman"/>
          <w:sz w:val="24"/>
          <w:szCs w:val="24"/>
        </w:rPr>
        <w:t>400mm, 3 szafki stojące jednodrzwiowe z 1 półką szer.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3B4">
        <w:rPr>
          <w:rFonts w:ascii="Times New Roman" w:hAnsi="Times New Roman"/>
          <w:sz w:val="24"/>
          <w:szCs w:val="24"/>
        </w:rPr>
        <w:t>600mm;</w:t>
      </w:r>
    </w:p>
    <w:p w:rsidR="0056486E" w:rsidRPr="003054D0" w:rsidRDefault="0056486E" w:rsidP="0056486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3054D0">
        <w:rPr>
          <w:b/>
          <w:color w:val="000000"/>
        </w:rPr>
        <w:lastRenderedPageBreak/>
        <w:t xml:space="preserve">natrysk z </w:t>
      </w:r>
      <w:proofErr w:type="spellStart"/>
      <w:r w:rsidRPr="003054D0">
        <w:rPr>
          <w:b/>
          <w:color w:val="000000"/>
        </w:rPr>
        <w:t>wc</w:t>
      </w:r>
      <w:proofErr w:type="spellEnd"/>
      <w:r w:rsidRPr="003054D0">
        <w:rPr>
          <w:b/>
          <w:color w:val="000000"/>
        </w:rPr>
        <w:t xml:space="preserve"> o pow. – 5,82 m</w:t>
      </w:r>
      <w:r w:rsidRPr="003054D0">
        <w:rPr>
          <w:b/>
          <w:color w:val="000000"/>
          <w:vertAlign w:val="superscript"/>
        </w:rPr>
        <w:t>2</w:t>
      </w:r>
      <w:r w:rsidRPr="003054D0">
        <w:rPr>
          <w:color w:val="000000"/>
        </w:rPr>
        <w:t xml:space="preserve"> - wyposażenie: kabina natryskowa, umywalka, lustro kryształowe, uchwyt na ręcznik papierowy w rolce, kosz na śmieci o poj. 25l, miska ustępowa, pojemnik na papier toaletowy w rolce o średnicy 32 cm.</w:t>
      </w:r>
    </w:p>
    <w:p w:rsidR="00772F42" w:rsidRDefault="00772F42" w:rsidP="005648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bCs w:val="0"/>
        </w:rPr>
      </w:pPr>
      <w:r>
        <w:rPr>
          <w:rStyle w:val="Pogrubienie"/>
          <w:b w:val="0"/>
        </w:rPr>
        <w:t>Wydzierżawiający oświadcza, że:</w:t>
      </w:r>
    </w:p>
    <w:p w:rsidR="00772F42" w:rsidRDefault="00772F42" w:rsidP="00772F4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Pogrubienie"/>
          <w:bCs w:val="0"/>
        </w:rPr>
      </w:pPr>
      <w:r>
        <w:rPr>
          <w:rStyle w:val="Pogrubienie"/>
          <w:b w:val="0"/>
        </w:rPr>
        <w:t>pomieszczenia stanowiące przedmiot umowy dzierżawy znajdują się w budynku oddanym do użytku w 201</w:t>
      </w:r>
      <w:r w:rsidR="0056486E">
        <w:rPr>
          <w:rStyle w:val="Pogrubienie"/>
          <w:b w:val="0"/>
        </w:rPr>
        <w:t>3</w:t>
      </w:r>
      <w:r>
        <w:rPr>
          <w:rStyle w:val="Pogrubienie"/>
          <w:b w:val="0"/>
        </w:rPr>
        <w:t>r.</w:t>
      </w:r>
    </w:p>
    <w:p w:rsidR="00772F42" w:rsidRDefault="00772F42" w:rsidP="00772F4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rStyle w:val="Pogrubienie"/>
          <w:b w:val="0"/>
          <w:color w:val="000000"/>
        </w:rPr>
        <w:t>stan techniczny przedmiotu dzierżawy – bardzo dobry;</w:t>
      </w:r>
      <w:r>
        <w:rPr>
          <w:color w:val="000000"/>
        </w:rPr>
        <w:t xml:space="preserve"> podłoga wyłożona terakotą;</w:t>
      </w:r>
    </w:p>
    <w:p w:rsidR="00772F42" w:rsidRDefault="00772F42" w:rsidP="00772F4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przedmiot dzierżawy wyposażony jest w media: woda, energia elektryczna, kanalizacja sanitarna,</w:t>
      </w:r>
    </w:p>
    <w:p w:rsidR="00772F42" w:rsidRDefault="00772F42" w:rsidP="00772F4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przedmiot dzierżawy wyposażony jest w niezbędną infrastrukturę oraz urządzenia umożliwiające podgrzanie i wydanie posiłków zgodnie z celem umowy dzierżawy wskazanej w ust. 1.</w:t>
      </w:r>
    </w:p>
    <w:p w:rsidR="00772F42" w:rsidRDefault="00772F42" w:rsidP="00772F4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Dzierżawca potwierdza stan przedmiotu dzierżawy wskazany w ust. 3.</w:t>
      </w:r>
    </w:p>
    <w:p w:rsidR="00772F42" w:rsidRDefault="00772F42" w:rsidP="00772F4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Mając na uwadze cel umowy dzierżawy Wydzierżawiający nakłada na Dzierżawcę następujące obowiązki:</w:t>
      </w:r>
    </w:p>
    <w:p w:rsidR="00772F42" w:rsidRDefault="00772F42" w:rsidP="00772F4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color w:val="000000"/>
        </w:rPr>
        <w:t xml:space="preserve">Dzierżawca jest zobowiązany dostarczać i podgrzewać posiłki zgodnie z ustawą z dnia </w:t>
      </w:r>
      <w:r w:rsidR="0017030D">
        <w:rPr>
          <w:rStyle w:val="Pogrubienie"/>
          <w:b w:val="0"/>
          <w:bCs w:val="0"/>
          <w:color w:val="000000"/>
        </w:rPr>
        <w:t>25.08.2006 r.</w:t>
      </w:r>
      <w:r>
        <w:rPr>
          <w:rStyle w:val="Pogrubienie"/>
          <w:b w:val="0"/>
          <w:bCs w:val="0"/>
          <w:color w:val="000000"/>
        </w:rPr>
        <w:t xml:space="preserve"> o bezpieczeństwie żywności </w:t>
      </w:r>
      <w:r w:rsidR="0017030D">
        <w:rPr>
          <w:rStyle w:val="Pogrubienie"/>
          <w:b w:val="0"/>
          <w:bCs w:val="0"/>
          <w:color w:val="000000"/>
        </w:rPr>
        <w:t xml:space="preserve">i </w:t>
      </w:r>
      <w:r>
        <w:rPr>
          <w:rStyle w:val="Pogrubienie"/>
          <w:b w:val="0"/>
          <w:bCs w:val="0"/>
          <w:color w:val="000000"/>
        </w:rPr>
        <w:t>żywienia (</w:t>
      </w:r>
      <w:proofErr w:type="spellStart"/>
      <w:r>
        <w:rPr>
          <w:rStyle w:val="Pogrubienie"/>
          <w:b w:val="0"/>
          <w:bCs w:val="0"/>
          <w:color w:val="000000"/>
        </w:rPr>
        <w:t>t.j</w:t>
      </w:r>
      <w:proofErr w:type="spellEnd"/>
      <w:r>
        <w:rPr>
          <w:rStyle w:val="Pogrubienie"/>
          <w:b w:val="0"/>
          <w:bCs w:val="0"/>
          <w:color w:val="000000"/>
        </w:rPr>
        <w:t>. Dz. U. z 2018r. poz. 1541),</w:t>
      </w:r>
    </w:p>
    <w:p w:rsidR="00772F42" w:rsidRDefault="00772F42" w:rsidP="00772F4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color w:val="000000"/>
        </w:rPr>
        <w:t xml:space="preserve">dostarczane posiłki przez Dzierżawcę będą odpowiadały wymogom stawianym przez   ustawę z dnia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2</w:t>
      </w:r>
      <w:r w:rsidR="00F36A6F">
        <w:rPr>
          <w:rStyle w:val="Pogrubienie"/>
          <w:rFonts w:eastAsia="Calibri"/>
          <w:b w:val="0"/>
          <w:bCs w:val="0"/>
          <w:color w:val="000000"/>
        </w:rPr>
        <w:t>5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.0</w:t>
      </w:r>
      <w:r w:rsidR="00F36A6F">
        <w:rPr>
          <w:rStyle w:val="Pogrubienie"/>
          <w:rFonts w:eastAsia="Calibri"/>
          <w:b w:val="0"/>
          <w:bCs w:val="0"/>
          <w:color w:val="000000"/>
        </w:rPr>
        <w:t>8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.20</w:t>
      </w:r>
      <w:r w:rsidR="0017030D">
        <w:rPr>
          <w:rStyle w:val="Pogrubienie"/>
          <w:rFonts w:eastAsia="Calibri"/>
          <w:b w:val="0"/>
          <w:bCs w:val="0"/>
          <w:color w:val="000000"/>
        </w:rPr>
        <w:t>0</w:t>
      </w:r>
      <w:r w:rsidR="00F36A6F">
        <w:rPr>
          <w:rStyle w:val="Pogrubienie"/>
          <w:rFonts w:eastAsia="Calibri"/>
          <w:b w:val="0"/>
          <w:bCs w:val="0"/>
          <w:color w:val="000000"/>
        </w:rPr>
        <w:t xml:space="preserve">6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 xml:space="preserve">r. o bezpieczeństwie żywności </w:t>
      </w:r>
      <w:r w:rsidR="00F36A6F">
        <w:rPr>
          <w:rStyle w:val="Pogrubienie"/>
          <w:rFonts w:eastAsia="Calibri"/>
          <w:b w:val="0"/>
          <w:bCs w:val="0"/>
          <w:color w:val="000000"/>
        </w:rPr>
        <w:t xml:space="preserve">i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żywienia (</w:t>
      </w:r>
      <w:proofErr w:type="spellStart"/>
      <w:r w:rsidR="00F36A6F" w:rsidRPr="0082016C">
        <w:rPr>
          <w:rStyle w:val="Pogrubienie"/>
          <w:rFonts w:eastAsia="Calibri"/>
          <w:b w:val="0"/>
          <w:bCs w:val="0"/>
          <w:color w:val="000000"/>
        </w:rPr>
        <w:t>t.j</w:t>
      </w:r>
      <w:proofErr w:type="spellEnd"/>
      <w:r w:rsidR="00F36A6F">
        <w:rPr>
          <w:rStyle w:val="Pogrubienie"/>
          <w:rFonts w:eastAsia="Calibri"/>
          <w:b w:val="0"/>
          <w:bCs w:val="0"/>
          <w:color w:val="000000"/>
        </w:rPr>
        <w:t>.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 xml:space="preserve"> Dz. U. z 201</w:t>
      </w:r>
      <w:r w:rsidR="00F36A6F">
        <w:rPr>
          <w:rStyle w:val="Pogrubienie"/>
          <w:rFonts w:eastAsia="Calibri"/>
          <w:b w:val="0"/>
          <w:bCs w:val="0"/>
          <w:color w:val="000000"/>
        </w:rPr>
        <w:t xml:space="preserve">9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 xml:space="preserve">r. poz. </w:t>
      </w:r>
      <w:r w:rsidR="00F36A6F">
        <w:rPr>
          <w:rStyle w:val="Pogrubienie"/>
          <w:rFonts w:eastAsia="Calibri"/>
          <w:b w:val="0"/>
          <w:bCs w:val="0"/>
          <w:color w:val="000000"/>
        </w:rPr>
        <w:t>1252</w:t>
      </w:r>
      <w:r w:rsidR="0017030D">
        <w:rPr>
          <w:rStyle w:val="Pogrubienie"/>
          <w:rFonts w:eastAsia="Calibri"/>
          <w:b w:val="0"/>
          <w:bCs w:val="0"/>
          <w:color w:val="000000"/>
        </w:rPr>
        <w:t xml:space="preserve">) </w:t>
      </w:r>
      <w:r>
        <w:rPr>
          <w:rStyle w:val="Pogrubienie"/>
          <w:b w:val="0"/>
          <w:bCs w:val="0"/>
          <w:color w:val="000000"/>
        </w:rPr>
        <w:t>oraz rozporządzenie Ministra Zdrowia z dnia 26.07.2016r. w sprawie grup środków spożywczych przeznaczonych do sprzedaży dzieciom i młodzieży w jednostkach systemy oświaty oraz wymagań, jakie musza spełnić środki spożywcze stosowane w ramach żywienia zbiorowego dzieci i młodzieży w tych jednostkach (Dz. U. z 2016 poz. 1154),</w:t>
      </w:r>
    </w:p>
    <w:p w:rsidR="00772F42" w:rsidRDefault="00772F42" w:rsidP="00772F4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Style w:val="Pogrubienie"/>
          <w:b w:val="0"/>
          <w:color w:val="000000"/>
        </w:rPr>
        <w:t>Dzierżawca będzie wydawał posiłki wyłącznie na naczyniach ceramicznych (np. porcelana, porcelit) oraz przy użyciu sztućców wykonanych ze stali; n</w:t>
      </w:r>
      <w:r>
        <w:rPr>
          <w:color w:val="000000"/>
        </w:rPr>
        <w:t>ie dopuszcza się podawania posiłków na naczyniach jednorazowych oraz przy użyciu sztućców jednorazowych,</w:t>
      </w:r>
    </w:p>
    <w:p w:rsidR="00772F42" w:rsidRDefault="00772F42" w:rsidP="00772F4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Dzierżawca przy podgrzaniu i wydawaniu posiłków oraz odbioru naczyń będzie dysponował minimum 2 osobami przeznaczonymi do obsługi, które będą legitymować się aktualnymi książeczkami zdrowia i na każde wezwanie Wydzierżawiającego okażą do wglądu aktualne książeczki zdrowia ww. osób,</w:t>
      </w:r>
    </w:p>
    <w:p w:rsidR="00772F42" w:rsidRDefault="00772F42" w:rsidP="00772F4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highlight w:val="yellow"/>
        </w:rPr>
      </w:pPr>
      <w:r w:rsidRPr="0012094B">
        <w:rPr>
          <w:rStyle w:val="Pogrubienie"/>
          <w:b w:val="0"/>
          <w:bCs w:val="0"/>
        </w:rPr>
        <w:lastRenderedPageBreak/>
        <w:t xml:space="preserve">Dzierżawca przedłoży zezwolenie wydane przez właściwy organ Państwowego Powiatowego Inspektoratu Sanitarnego na podstawie art. 63 </w:t>
      </w:r>
      <w:r w:rsidRPr="0012094B">
        <w:rPr>
          <w:rStyle w:val="Pogrubienie"/>
          <w:b w:val="0"/>
          <w:bCs w:val="0"/>
          <w:color w:val="000000"/>
        </w:rPr>
        <w:t xml:space="preserve">z dnia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2</w:t>
      </w:r>
      <w:r w:rsidR="00F36A6F">
        <w:rPr>
          <w:rStyle w:val="Pogrubienie"/>
          <w:rFonts w:eastAsia="Calibri"/>
          <w:b w:val="0"/>
          <w:bCs w:val="0"/>
          <w:color w:val="000000"/>
        </w:rPr>
        <w:t>5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.0</w:t>
      </w:r>
      <w:r w:rsidR="00F36A6F">
        <w:rPr>
          <w:rStyle w:val="Pogrubienie"/>
          <w:rFonts w:eastAsia="Calibri"/>
          <w:b w:val="0"/>
          <w:bCs w:val="0"/>
          <w:color w:val="000000"/>
        </w:rPr>
        <w:t>8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.20</w:t>
      </w:r>
      <w:r w:rsidR="0017030D">
        <w:rPr>
          <w:rStyle w:val="Pogrubienie"/>
          <w:rFonts w:eastAsia="Calibri"/>
          <w:b w:val="0"/>
          <w:bCs w:val="0"/>
          <w:color w:val="000000"/>
        </w:rPr>
        <w:t>0</w:t>
      </w:r>
      <w:r w:rsidR="00F36A6F">
        <w:rPr>
          <w:rStyle w:val="Pogrubienie"/>
          <w:rFonts w:eastAsia="Calibri"/>
          <w:b w:val="0"/>
          <w:bCs w:val="0"/>
          <w:color w:val="000000"/>
        </w:rPr>
        <w:t xml:space="preserve">6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 xml:space="preserve">r. o bezpieczeństwie żywności </w:t>
      </w:r>
      <w:r w:rsidR="00F36A6F">
        <w:rPr>
          <w:rStyle w:val="Pogrubienie"/>
          <w:rFonts w:eastAsia="Calibri"/>
          <w:b w:val="0"/>
          <w:bCs w:val="0"/>
          <w:color w:val="000000"/>
        </w:rPr>
        <w:t xml:space="preserve">i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>żywienia (</w:t>
      </w:r>
      <w:proofErr w:type="spellStart"/>
      <w:r w:rsidR="00F36A6F" w:rsidRPr="0082016C">
        <w:rPr>
          <w:rStyle w:val="Pogrubienie"/>
          <w:rFonts w:eastAsia="Calibri"/>
          <w:b w:val="0"/>
          <w:bCs w:val="0"/>
          <w:color w:val="000000"/>
        </w:rPr>
        <w:t>t.j</w:t>
      </w:r>
      <w:proofErr w:type="spellEnd"/>
      <w:r w:rsidR="00F36A6F">
        <w:rPr>
          <w:rStyle w:val="Pogrubienie"/>
          <w:rFonts w:eastAsia="Calibri"/>
          <w:b w:val="0"/>
          <w:bCs w:val="0"/>
          <w:color w:val="000000"/>
        </w:rPr>
        <w:t>.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 xml:space="preserve"> Dz. U. z 201</w:t>
      </w:r>
      <w:r w:rsidR="00F36A6F">
        <w:rPr>
          <w:rStyle w:val="Pogrubienie"/>
          <w:rFonts w:eastAsia="Calibri"/>
          <w:b w:val="0"/>
          <w:bCs w:val="0"/>
          <w:color w:val="000000"/>
        </w:rPr>
        <w:t xml:space="preserve">9 </w:t>
      </w:r>
      <w:r w:rsidR="00F36A6F" w:rsidRPr="0082016C">
        <w:rPr>
          <w:rStyle w:val="Pogrubienie"/>
          <w:rFonts w:eastAsia="Calibri"/>
          <w:b w:val="0"/>
          <w:bCs w:val="0"/>
          <w:color w:val="000000"/>
        </w:rPr>
        <w:t xml:space="preserve">r. poz. </w:t>
      </w:r>
      <w:r w:rsidR="00F36A6F">
        <w:rPr>
          <w:rStyle w:val="Pogrubienie"/>
          <w:rFonts w:eastAsia="Calibri"/>
          <w:b w:val="0"/>
          <w:bCs w:val="0"/>
          <w:color w:val="000000"/>
        </w:rPr>
        <w:t>1252).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72F42" w:rsidTr="00772F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2F42" w:rsidRDefault="00772F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9A9A9A"/>
                <w:sz w:val="18"/>
                <w:szCs w:val="18"/>
                <w:lang w:eastAsia="pl-PL"/>
              </w:rPr>
              <w:br/>
            </w:r>
          </w:p>
        </w:tc>
      </w:tr>
    </w:tbl>
    <w:p w:rsidR="00772F42" w:rsidRDefault="00772F42" w:rsidP="00772F4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  zobowiązuje się wykorzystywać przedmiot dzierżawy wyłącznie na cele opisane w ust. 1,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z wyłączeniem możliwości sprzedaży posiłków na zewnątrz. </w:t>
      </w:r>
    </w:p>
    <w:p w:rsidR="00772F42" w:rsidRDefault="00772F42" w:rsidP="00772F4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Strony ustalają, że wydanie przedmiotu dzierżawy Dzierżawcy  nastąpi niezwłocznie po podpisaniu niniejszej umowy nie później niż do 14 dni od dnia podpisania umowy, na podstawie protokołu zdawczo-odbiorczego opisującego stan przedmiotu dzierżawy oraz spisania stanu istniejących podliczników, w tym energii elektrycznej, a także wskazujący wykaz urządzeń oraz innej infrastruktury znajdującej się w przedmiocie dzierżawy. </w:t>
      </w:r>
    </w:p>
    <w:p w:rsidR="00772F42" w:rsidRDefault="00772F42" w:rsidP="00772F4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>
        <w:t>Dzierżawca oświadcza, że zapoznał się ze stanem technicznym i wyposażeniem przedmiotu umowy oraz nie wnosi w tym zakresie zastrzeżeń.</w:t>
      </w:r>
    </w:p>
    <w:p w:rsidR="00772F42" w:rsidRDefault="00772F42" w:rsidP="00772F4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Wydzierżawiający ma prawo z własnej inicjatywy, Dyrekcji Publicznej Szkole Podstawowej, położonej w </w:t>
      </w:r>
      <w:r w:rsidR="0056486E">
        <w:t>Mierzynie</w:t>
      </w:r>
      <w:r>
        <w:t xml:space="preserve"> przy ul. </w:t>
      </w:r>
      <w:r w:rsidR="0056486E">
        <w:t>Kolorowej</w:t>
      </w:r>
      <w:r>
        <w:t>, czy też Rady Rodziców wnieść żądanie przeprowadzenia kontroli przez Powiatową Stacje Sanitarno-Epidemiologiczną w zakresie oceny wykorzystania przedmiotu umowy zgodnie z jej celem, tj. w zakresie obowiązków Dzierżawcy wskazanych w ust. 5.</w:t>
      </w:r>
    </w:p>
    <w:p w:rsidR="00154906" w:rsidRDefault="00154906" w:rsidP="00154906">
      <w:pPr>
        <w:pStyle w:val="NormalnyWeb"/>
        <w:spacing w:before="0" w:beforeAutospacing="0" w:after="0" w:afterAutospacing="0" w:line="360" w:lineRule="auto"/>
        <w:ind w:left="426"/>
        <w:jc w:val="both"/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2.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Dzierżawca płacić będzie Wydzierżawiającemu miesięcznie czynsz w wysokości netto </w:t>
      </w:r>
      <w:r>
        <w:rPr>
          <w:b/>
        </w:rPr>
        <w:t>……………………….. zł</w:t>
      </w:r>
      <w:r>
        <w:t xml:space="preserve"> (słownie: ……………………. gr ) + podatek VAT w stawce obowiązującej w dniu wystawienia faktury, co daje łączna kwotę brutto w wysokości </w:t>
      </w:r>
      <w:r>
        <w:rPr>
          <w:b/>
        </w:rPr>
        <w:t>………………………….. zł</w:t>
      </w:r>
      <w:r>
        <w:t xml:space="preserve"> (słownie: …………………………………………….) na podstawie wystawionej przez Wydzierżawiającego faktury VAT.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Czynsz wskazany w ust. 1 płatny będzie </w:t>
      </w:r>
      <w:r>
        <w:rPr>
          <w:b/>
        </w:rPr>
        <w:t>z góry do 25-go każdego miesiąca trwania umowy</w:t>
      </w:r>
      <w:r>
        <w:t xml:space="preserve"> z takim zastrzeżeniem, że czynsz za okres od dnia zawarcia umowy do dnia 30 września 2019</w:t>
      </w:r>
      <w:r w:rsidR="0056486E">
        <w:t xml:space="preserve"> </w:t>
      </w:r>
      <w:r>
        <w:t xml:space="preserve">r. płatny będzie do 15 października 2019r. 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W przypadku, gdy okres dzierżawy nie obejmuje pełnego miesiąca kalendarzowego, czynsz za dzierżawę przedmiotu umowy w danym miesiącu ustala się w wysokości proporcjonalnej przyjmując, że czynsz za 1 dzień stanowi 1/30 czynszu miesięcznego.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</w:pPr>
      <w:r>
        <w:t>Oprócz czynszu, Dzierżawca  zobowiązuje się uiszczać Wydzierżawiającemu  następujące opłaty miesięczne w okresie działalności:</w:t>
      </w:r>
    </w:p>
    <w:p w:rsidR="00772F42" w:rsidRDefault="00772F42" w:rsidP="00772F4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r>
        <w:lastRenderedPageBreak/>
        <w:t xml:space="preserve">z tytułu opłaty podatku od nieruchomości obliczonego na podstawie uchwały Rady Gminy Dobra, obliczonej na podstawie deklaracji podatkowej; w tym zakresie Dzierżawca jest zobowiązany złożyć deklarację do właściwego organu, tj. Wójta Gminy Dobrej - Urzędu Gminy Dobra Wydział Podatków i Opłat Lokalnych i regulowania podatku w wysokości i w terminach wskazanych w decyzji wystawionej na rzecz Dzierżawcy;  </w:t>
      </w:r>
    </w:p>
    <w:p w:rsidR="00772F42" w:rsidRDefault="00772F42" w:rsidP="00772F4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FF0000"/>
        </w:rPr>
      </w:pPr>
      <w:r>
        <w:rPr>
          <w:rStyle w:val="Pogrubienie"/>
          <w:b w:val="0"/>
        </w:rPr>
        <w:t>miesięczną opłatę za pobór wody i zrzut nieczystości ciekłych wyliczoną jako iloczyn średniego miesięcznego zużycia wody w ilości 30 m</w:t>
      </w:r>
      <w:r>
        <w:rPr>
          <w:rStyle w:val="Pogrubienie"/>
          <w:b w:val="0"/>
          <w:vertAlign w:val="superscript"/>
        </w:rPr>
        <w:t>3</w:t>
      </w:r>
      <w:r>
        <w:rPr>
          <w:rStyle w:val="Pogrubienie"/>
          <w:b w:val="0"/>
        </w:rPr>
        <w:t xml:space="preserve"> x stawki obowiązujące na terenie Gminy Dobra za pobór wody  i zrzut nieczystości ciekłych.  </w:t>
      </w:r>
    </w:p>
    <w:p w:rsidR="00772F42" w:rsidRDefault="00772F42" w:rsidP="00772F4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rozliczenie energii elektrycznej - wg wskazań istniejącego podlicznika, </w:t>
      </w:r>
    </w:p>
    <w:p w:rsidR="00772F42" w:rsidRPr="0012094B" w:rsidRDefault="00772F42" w:rsidP="00772F4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12094B">
        <w:rPr>
          <w:rStyle w:val="Pogrubienie"/>
          <w:b w:val="0"/>
        </w:rPr>
        <w:t>opłata za wywóz śmieci – zgodnie ze złożoną deklaracją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Strony ustalają, iż kwota wyliczona zgodnie z ust. 4 pkt 2 będzie regulowana przez Dzierżawcę z góry, do 25 – dnia każdego miesiąca na podstawie faktury wystawionej przez Wydzierżawiającego, z takim zastrzeżeniem, że kwota</w:t>
      </w:r>
      <w:r>
        <w:rPr>
          <w:b/>
        </w:rPr>
        <w:t xml:space="preserve"> za okres od dnia podpisania umowy do 30 września 2019r. zostanie przez Dzierżawcę zapłacona do 15 października 2019r. </w:t>
      </w:r>
    </w:p>
    <w:p w:rsidR="00772F42" w:rsidRDefault="00772F42" w:rsidP="00772F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uchwały Nr XXV/333/2017 Rady Gminy Dobra z dnia 29 czerwca 2017r. zmienionej uchwałą Nr XXIX/389/2017 Rady Gminy z dnia </w:t>
      </w:r>
      <w:r w:rsidR="002559D9">
        <w:rPr>
          <w:rFonts w:ascii="Times New Roman" w:hAnsi="Times New Roman"/>
          <w:sz w:val="24"/>
          <w:szCs w:val="24"/>
        </w:rPr>
        <w:t xml:space="preserve">28 grudnia 2017 r. </w:t>
      </w:r>
      <w:r>
        <w:rPr>
          <w:rFonts w:ascii="Times New Roman" w:hAnsi="Times New Roman"/>
          <w:sz w:val="24"/>
          <w:szCs w:val="24"/>
        </w:rPr>
        <w:t>zmieniającej uchwałę w sprawie określenia zasad prowadzenia przez Wójta Gminy Dobra gospodarki nieruchomościami Gminy Dobra w zakresie wynajmowania i wydzierżawiania na czas oznaczony dłuższy niż trzy lata lub na czas nieoznaczony (</w:t>
      </w:r>
      <w:r>
        <w:rPr>
          <w:rFonts w:ascii="Times New Roman" w:hAnsi="Times New Roman"/>
          <w:b/>
          <w:sz w:val="24"/>
          <w:szCs w:val="24"/>
        </w:rPr>
        <w:t>stanowiącej załącznik do umowy</w:t>
      </w:r>
      <w:r>
        <w:rPr>
          <w:rFonts w:ascii="Times New Roman" w:hAnsi="Times New Roman"/>
          <w:sz w:val="24"/>
          <w:szCs w:val="24"/>
        </w:rPr>
        <w:t>), Wydzierżawiający zastrzega prawo zmiany wysokości czynszu zgodnie z uchwalonymi zmianami, na co wyraża zgodę Dzierżawcą, o ile stawka czynszu dzierżawnego wskazanego w ust. 1 będzie niższa niż nowo obowiązująca stawka czynszu. Zmiana czynszu wymaga zawarcia pomiędzy Stronami aneksu.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W przypadku opóźnienia się Dzierżawcy  z zapłatą czynszu i opłat, Wydzierżawiający będzie naliczał odsetki ustawowe za czas opóźnień w wysokości wskazanej w art. 482 § 2 k.c.</w:t>
      </w:r>
      <w:bookmarkStart w:id="1" w:name="_GoBack"/>
      <w:bookmarkEnd w:id="1"/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Kwoty wpłacane przez  Dzierżawcę  w pierwszej kolejności będą zaliczane na poczet odsetek za opóźnienie w zapłacie czynszu, a następnie na poczet dalszych opłat wynikających z niniejszej umowy.</w:t>
      </w:r>
    </w:p>
    <w:p w:rsidR="00772F42" w:rsidRDefault="00772F42" w:rsidP="00772F4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lastRenderedPageBreak/>
        <w:t>Dzierżawca wskazuję, że jest podatnikiem VAT i fakturę tytułem opłat wynikających z umowy należy wystawić na następujące dane ………………………………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3.</w:t>
      </w:r>
    </w:p>
    <w:p w:rsidR="00772F42" w:rsidRDefault="00772F42" w:rsidP="00772F42">
      <w:pPr>
        <w:pStyle w:val="NormalnyWeb"/>
        <w:numPr>
          <w:ilvl w:val="3"/>
          <w:numId w:val="4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Czynsz i opłaty wynikające z niniejszej umowy Dzierżawca  zobowiązuje się regulować na rzecz Wydzierżawiającego w terminach wskazanych w § 2 bezpośrednio na rachunek Wydzierżawiającego - Urzędu Gminy Dobra, ul. Szczecińska 16a, 72-003 Dobra w </w:t>
      </w:r>
      <w:r>
        <w:rPr>
          <w:rStyle w:val="Pogrubienie"/>
        </w:rPr>
        <w:t xml:space="preserve">PKO Bank Polski SA Szczecin </w:t>
      </w:r>
      <w:r>
        <w:rPr>
          <w:b/>
        </w:rPr>
        <w:t>o numerze</w:t>
      </w:r>
      <w:r>
        <w:t xml:space="preserve"> </w:t>
      </w:r>
      <w:r>
        <w:rPr>
          <w:rStyle w:val="Pogrubienie"/>
        </w:rPr>
        <w:t xml:space="preserve">46 1020 4795 0000 9602 0331 9589 </w:t>
      </w:r>
      <w:r>
        <w:t>lub gotówką w kasie Urzędu Gminy Dobra.</w:t>
      </w:r>
    </w:p>
    <w:p w:rsidR="00772F42" w:rsidRDefault="00772F42" w:rsidP="00772F42">
      <w:pPr>
        <w:pStyle w:val="NormalnyWeb"/>
        <w:numPr>
          <w:ilvl w:val="3"/>
          <w:numId w:val="4"/>
        </w:numPr>
        <w:spacing w:before="0" w:beforeAutospacing="0" w:after="0" w:afterAutospacing="0" w:line="360" w:lineRule="auto"/>
        <w:ind w:left="567" w:hanging="283"/>
        <w:jc w:val="both"/>
      </w:pPr>
      <w:r>
        <w:t>Jako datę zapłaty Strony uznają datę uznania rachunku bankowego Wydzierżawiającego albo datę wpłaty w kasie Urzędu Gminy w Dobrej.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4.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Dzierżawca  bez pisemnej zgody Wydzierżawiającego  nie może przedmiot dzierżawy oddać w całości lub w części osobie trzeciej do bezpłatnego albo odpłatnego korzystania niezależnie od charakteru i podstawy ww. korzystania.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5.</w:t>
      </w:r>
    </w:p>
    <w:p w:rsidR="00772F42" w:rsidRDefault="00772F42" w:rsidP="00772F4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  nie  może  bez  uprzedniej zgody Wydzierżawiającego  wyrażonej na piśmie umieszczać napisów i reklam na elewacji budynku oraz w jego wewnątrz, opisanego w § 1 ust. 1, a także w pomieszczeniach objętych przedmiotem umowy, jak też zmieniać jego wystroju.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ind w:left="426" w:hanging="426"/>
        <w:jc w:val="both"/>
      </w:pPr>
      <w:r>
        <w:t>2.</w:t>
      </w:r>
      <w:r>
        <w:tab/>
        <w:t>W przypadku naruszenia ustaleń opisanych w ust. 1, Dzierżawca jest zobowiązany do usunięcia ww. naruszeń w terminie do 3 dni od dnia wezwania przez Wydzierżawiającego. W przypadku braku usunięcia ww. naruszeń, Wydzierżawiający usunie je na koszt i ryzyko Dzierżawcy.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sz w:val="16"/>
          <w:szCs w:val="16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6.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ind w:left="426" w:hanging="426"/>
        <w:jc w:val="both"/>
      </w:pPr>
      <w:r>
        <w:t>1.</w:t>
      </w:r>
      <w:r>
        <w:tab/>
        <w:t xml:space="preserve">Wszystkie prace związane z adaptacją pomieszczeń wchodzących w skład przedmiotu umowy dzierżawy na potrzeby działalności muszą być uzgodnione w formie pisemnej z Wydzierżawiającym. Dzierżawca nie może bez uprzedniej pisemnej zgody Wydzierżawiającego dokonywać remontów, modernizacji i adaptacji w przedmiocie dzierżawy. Po uzyskaniu ww. zgody Wydzierżawiającego, Dzierżawca ma prawo </w:t>
      </w:r>
      <w:r>
        <w:lastRenderedPageBreak/>
        <w:t>dokonać adaptacji na własny koszt i nie będzie mu przysługiwać zwrot kosztów tytułem prac, na które uzyskał zgodę Wydzierżawiającego.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ind w:left="426" w:hanging="426"/>
        <w:jc w:val="both"/>
      </w:pPr>
      <w:r>
        <w:t>2.</w:t>
      </w:r>
      <w:r>
        <w:tab/>
        <w:t>W przypadku naruszenia ustaleń z ust. 1 oraz wskazanych w § 5 Wydzierżawiającemu  przysługuje prawo do rozwiązania umowy w trybie natychmiastowym. Dzierżawca obowiązany będzie przywrócić  pomieszczenia wchodzące w skład przedmiotu dzierżawy do poprzedniego  stanu lub pozostawić wykonane nakłady na rzecz Wydzierżawiającego, bez obowiązku ze strony Wydzierżawiającego  zapłaty ich równowartości bez względu na okres trwania dzierżawy.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7.</w:t>
      </w:r>
    </w:p>
    <w:p w:rsidR="00772F42" w:rsidRDefault="00772F42" w:rsidP="00772F4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>
        <w:t>Wydzierżawiający może rozwiązać umowę dzierżawy  bez zachowania terminu wypowiedzenia w przypadku, gdy Dzierżawca:</w:t>
      </w:r>
    </w:p>
    <w:p w:rsidR="00772F42" w:rsidRDefault="00772F42" w:rsidP="00772F4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</w:pPr>
      <w:r>
        <w:t>dopuszcza się opóźnień z zapłatą czynszu i opłat w § 2 za dwa pełne okresy płatności,</w:t>
      </w:r>
    </w:p>
    <w:p w:rsidR="00772F42" w:rsidRDefault="00772F42" w:rsidP="00772F4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</w:pPr>
      <w:r>
        <w:t>używa przedmiot dzierżawy lub dokonuje zmian w dzierżawionym przedmiocie  w sposób sprzeczny z umową lub przeznaczeniem rzeczy oraz korzysta z rzeczy w sposób niewłaściwy, czyniąc korzystanie z innych lokali w budynku uciążliwym;</w:t>
      </w:r>
    </w:p>
    <w:p w:rsidR="00772F42" w:rsidRDefault="00772F42" w:rsidP="00772F4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</w:pPr>
      <w:r>
        <w:t>zaniedbuje przedmiot dzierżawy do tego stopnia, że zostaje on narażony na uszkodzenie,</w:t>
      </w:r>
    </w:p>
    <w:p w:rsidR="00772F42" w:rsidRDefault="00772F42" w:rsidP="00772F4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z uwagi na cel umowy dzierżawy, w sytuacji gdy Powiatowa Stacja Sanitarno-Epidemiologiczna stwierdzi uchybienia podczas kontroli przeprowadzonych z własnej inicjatywy albo na skutek sytuacji wskazanych w § 1 ust. 9. </w:t>
      </w:r>
    </w:p>
    <w:p w:rsidR="00772F42" w:rsidRDefault="00772F42" w:rsidP="00772F4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>
        <w:t>W przypadku zaistnienia jednego z wymienionych w ust. 1 pkt 1-3 przypadków, Wydzierżawiający wystosuje do Dzierżawcy wezwanie w przedmiocie usunięcia zaistniałych naruszeń w terminie do 7 dni od dnia doręczenia ww. wezwania. Po bezskutecznym upływie terminu, Wydzierżawiający ma prawo do rozwiązania umowy w trybie natychmiastowym bez zachowania terminu wypowiedzenia.</w:t>
      </w:r>
    </w:p>
    <w:p w:rsidR="00772F42" w:rsidRDefault="00772F42" w:rsidP="00772F4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W przypadku rozwiązania umowy dzierżawy w trybie wskazanym w ust. 1, Wydzierżawiający ma prawo do nałożenia wobec Dzierżawcy kary umownej w wysokości </w:t>
      </w:r>
      <w:r w:rsidR="00F36A6F">
        <w:t xml:space="preserve">2 </w:t>
      </w:r>
      <w:r>
        <w:t>krotności czynszu dzierżawnego brutto skazanego w § 2 ust. 1.</w:t>
      </w:r>
    </w:p>
    <w:p w:rsidR="00772F42" w:rsidRDefault="00772F42" w:rsidP="00772F4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>
        <w:t>Umowa może być rozwiązana przez każdą ze stron umowy, z zachowaniem  1- miesięcznego okresu wypowiedzenia w formie pisemnej ze skutkiem rozwiązującym na koniec miesiąca w sytuacji, gdy:</w:t>
      </w:r>
    </w:p>
    <w:p w:rsidR="00772F42" w:rsidRDefault="00772F42" w:rsidP="00772F4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Dzierżawca zmieni profil albo siedzibę prowadzonej działalności gospodarczej,</w:t>
      </w:r>
    </w:p>
    <w:p w:rsidR="00772F42" w:rsidRDefault="00772F42" w:rsidP="00772F4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lastRenderedPageBreak/>
        <w:t>po stronie Wydzierżawiającego powstaną istotne okoliczności związane z realizacją przedmiotu umowy, które znajdują uzasadnienie w interesie społecznym lub prowadzonej placówki szkolnej.</w:t>
      </w:r>
    </w:p>
    <w:p w:rsidR="00772F42" w:rsidRDefault="00772F42" w:rsidP="00772F4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>
        <w:t>Strony przewidują możliwość rozwiązania umowy za porozumieniem Stron.</w:t>
      </w:r>
    </w:p>
    <w:p w:rsidR="00772F42" w:rsidRDefault="00772F42" w:rsidP="00772F4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Rozwiązanie umowy dzierżawy w trybie wskazanym w ust. 1, 4 i 5 wymaga zachowania formy pisemnej. 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8.</w:t>
      </w:r>
    </w:p>
    <w:p w:rsidR="00772F42" w:rsidRDefault="00772F42" w:rsidP="00772F4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 xml:space="preserve">Umowa zastaje zawarta na czas oznaczony tj. od dnia </w:t>
      </w:r>
      <w:r w:rsidR="0017030D">
        <w:rPr>
          <w:iCs/>
        </w:rPr>
        <w:t xml:space="preserve">4 września 2019 r. do </w:t>
      </w:r>
      <w:r>
        <w:rPr>
          <w:iCs/>
        </w:rPr>
        <w:t xml:space="preserve">dnia </w:t>
      </w:r>
      <w:r w:rsidR="0017030D">
        <w:rPr>
          <w:iCs/>
        </w:rPr>
        <w:t>31 sierpnia 2019 r.</w:t>
      </w:r>
    </w:p>
    <w:p w:rsidR="00772F42" w:rsidRDefault="00772F42" w:rsidP="00772F4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>Strony przewidują możliwość przedłużenia umowy na dalszy czas oznaczony, o ile nie przekroczy 3 lat, pod warunkiem, że:</w:t>
      </w:r>
    </w:p>
    <w:p w:rsidR="00772F42" w:rsidRDefault="00772F42" w:rsidP="00772F4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Dzierżawca uzyska pozytywną opinię ze strony: Dyrekcji i Rady Rodziców </w:t>
      </w:r>
      <w:r>
        <w:t xml:space="preserve">Publicznej Szkole Podstawowej, położonej w </w:t>
      </w:r>
      <w:r w:rsidR="002559D9">
        <w:t>Mierzynie</w:t>
      </w:r>
      <w:r w:rsidR="00F36A6F">
        <w:t xml:space="preserve"> przy ul. Kolorowej 27. </w:t>
      </w:r>
    </w:p>
    <w:p w:rsidR="00772F42" w:rsidRDefault="00772F42" w:rsidP="00772F4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</w:rPr>
      </w:pPr>
      <w:r>
        <w:t>nie naruszał warunków umowy w okresie jej obowiązywania, w tym brak było rażących uchybień stwierdzonych podczas ew. kontroli przeprowadzonych przez Powiatową Stację Sanitarno-Epidemiologiczną,</w:t>
      </w:r>
    </w:p>
    <w:p w:rsidR="00772F42" w:rsidRDefault="00772F42" w:rsidP="00772F4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</w:rPr>
      </w:pPr>
      <w:r>
        <w:t>brak ze strony Dzierżawcy jakichkolwiek zaległości tytułem opłat wynikających z umowy.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9.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Wszelkie zmiany do umowy wymagają formy pisemnej pod rygorem nieważności.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sz w:val="16"/>
          <w:szCs w:val="16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10.</w:t>
      </w:r>
    </w:p>
    <w:p w:rsidR="00772F42" w:rsidRDefault="00772F42" w:rsidP="00772F4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W przypadku wygaśnięcia umowy dzierżawy albo jej rozwiązania Dzierżawca jest zobowiązany do wydania Wydzierżawiającemu przedmiotu umowy w terminie do</w:t>
      </w:r>
      <w:r w:rsidR="00F36A6F">
        <w:t xml:space="preserve"> 5</w:t>
      </w:r>
      <w:r>
        <w:t xml:space="preserve">  dni od dnia jej zakończenia. </w:t>
      </w:r>
    </w:p>
    <w:p w:rsidR="00772F42" w:rsidRDefault="00772F42" w:rsidP="00772F4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 xml:space="preserve">Brak wydania przedmiotu umowy w terminie wskazanym w ust. 1, skutkuje tym, że Wydzierżawiający obciąży Dzierżawcę opłatą za bezumowne korzystanie w wysokości </w:t>
      </w:r>
      <w:r w:rsidR="00F36A6F">
        <w:t>2</w:t>
      </w:r>
      <w:r>
        <w:t xml:space="preserve"> krotności kwoty brutto czynszu  dzierżawnego wskazanego w § 2 ust. 1. W przypadku, gdy okres bezumownego korzystania nie obejmuje pełnego miesiąca kalendarzowego, odszkodowanie za bezumowne korzystanie z przedmiotu umowy w danym miesiącu ustala się w wysokości proporcjonalnej przyjmując, że odszkodowanie za 1 dzień stanowi 1/30 kwoty miesięcznego odszkodowania za bezumowne korzystanie wskazanego w zdaniu 1.</w:t>
      </w:r>
    </w:p>
    <w:p w:rsidR="00772F42" w:rsidRDefault="00772F42" w:rsidP="00772F4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lastRenderedPageBreak/>
        <w:t>Wydanie przedmiotu umowy nastąpi w drodze protokołu zdawczo-odbiorczego podpisanego przez Strony.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11.</w:t>
      </w:r>
    </w:p>
    <w:p w:rsidR="00772F42" w:rsidRDefault="00772F42" w:rsidP="00772F4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>
        <w:t>W sprawach nie unormowanych niniejszą umową zastosowanie mają odpowiednie przepisy prawa polskiego, w tym przepisy Kodeksu cywilnego oraz uchwała</w:t>
      </w:r>
      <w:r>
        <w:rPr>
          <w:color w:val="000000"/>
        </w:rPr>
        <w:t xml:space="preserve"> </w:t>
      </w:r>
      <w:r>
        <w:t xml:space="preserve">Nr XXV/333/2017 Rady Gminy Dobra z dnia 29 czerwca 2017r. zmieniona uchwałą Nr XXIX/389/2017 Rady Gminy Dobra z dnia </w:t>
      </w:r>
      <w:r w:rsidR="0056486E">
        <w:t>28 grudnia 2017 r.</w:t>
      </w:r>
      <w:r>
        <w:t xml:space="preserve"> zmieniającej uchwałę w sprawie określenia zasad prowadzenia przez Wójta Gminy Dobra gospodarki nieruchomościami Gminy Dobra w zakresie wynajmowania i wydzierżawiania na czas oznaczony dłuższy niż trzy lata lub na czas nieoznaczony. </w:t>
      </w:r>
    </w:p>
    <w:p w:rsidR="00772F42" w:rsidRDefault="00772F42" w:rsidP="00772F4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>
        <w:t>Wszelkie załączniki do umowy stanowią integralną część umowy.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12.</w:t>
      </w:r>
    </w:p>
    <w:p w:rsidR="00772F42" w:rsidRDefault="00772F42" w:rsidP="00772F42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jedno z postanowień umowy okaże się nieważne, umowa wiąże w pozostałym zakresie, przy czym postanowienia nieważne zastępuje się postanowieniami możliwie najlepiej oddającymi intencje stron.</w:t>
      </w:r>
    </w:p>
    <w:p w:rsidR="00772F42" w:rsidRDefault="00772F42" w:rsidP="00772F42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iż korespondencja między stronami będzie odbywała się na adresy wskazane w nagłówku umowy oraz również za pośrednictwem poczty elektronicznej</w:t>
      </w:r>
    </w:p>
    <w:p w:rsidR="00772F42" w:rsidRDefault="00772F42" w:rsidP="00772F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Wydzierżawiającego - ……………………………… </w:t>
      </w:r>
    </w:p>
    <w:p w:rsidR="00772F42" w:rsidRDefault="00772F42" w:rsidP="00772F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Dzierżawcy - …………………………………..</w:t>
      </w:r>
    </w:p>
    <w:p w:rsidR="00772F42" w:rsidRDefault="00772F42" w:rsidP="00772F42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zamiany adresu jednej ze stron, jest ona zobowiązana poinformować drugą stronę o tej zmianie, pod rygorem przyjęcia, iż korespondencja doręczana pod dotychczasowy adres ma skutek doręczenia.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13.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W przypadku zaistnienia sporu wynikającego z niniejszej umowy, Strony zobowiązują się do jego rozwiązania w sposób polubowny, a w przypadku braku możliwości, sądem właściwym będzie sąd według miejsca zawarcia umowy.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rPr>
          <w:rStyle w:val="Pogrubienie"/>
          <w:sz w:val="16"/>
          <w:szCs w:val="16"/>
        </w:rPr>
      </w:pP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§ 14.</w:t>
      </w:r>
    </w:p>
    <w:p w:rsidR="00772F42" w:rsidRDefault="00772F42" w:rsidP="00772F42">
      <w:pPr>
        <w:pStyle w:val="NormalnyWeb"/>
        <w:spacing w:before="0" w:beforeAutospacing="0" w:after="0" w:afterAutospacing="0" w:line="360" w:lineRule="auto"/>
        <w:jc w:val="both"/>
      </w:pPr>
      <w:r>
        <w:t>Umowę sporządzono w czterech jednobrzmiących egzemplarzach, jeden egzemplarz dla Dzierżawcy, a trzy egzemplarze dla Wydzierżawiającego.</w:t>
      </w:r>
    </w:p>
    <w:p w:rsidR="0056486E" w:rsidRDefault="00772F42" w:rsidP="00772F4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</w:t>
      </w:r>
    </w:p>
    <w:p w:rsidR="00383BB8" w:rsidRDefault="00772F42" w:rsidP="0056486E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Wydzierżawiający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Dzierżawca</w:t>
      </w:r>
    </w:p>
    <w:sectPr w:rsidR="0038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10" w:rsidRDefault="00447D10" w:rsidP="00772F42">
      <w:pPr>
        <w:spacing w:after="0" w:line="240" w:lineRule="auto"/>
      </w:pPr>
      <w:r>
        <w:separator/>
      </w:r>
    </w:p>
  </w:endnote>
  <w:endnote w:type="continuationSeparator" w:id="0">
    <w:p w:rsidR="00447D10" w:rsidRDefault="00447D10" w:rsidP="007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10" w:rsidRDefault="00447D10" w:rsidP="00772F42">
      <w:pPr>
        <w:spacing w:after="0" w:line="240" w:lineRule="auto"/>
      </w:pPr>
      <w:r>
        <w:separator/>
      </w:r>
    </w:p>
  </w:footnote>
  <w:footnote w:type="continuationSeparator" w:id="0">
    <w:p w:rsidR="00447D10" w:rsidRDefault="00447D10" w:rsidP="00772F42">
      <w:pPr>
        <w:spacing w:after="0" w:line="240" w:lineRule="auto"/>
      </w:pPr>
      <w:r>
        <w:continuationSeparator/>
      </w:r>
    </w:p>
  </w:footnote>
  <w:footnote w:id="1">
    <w:p w:rsidR="00772F42" w:rsidRDefault="00772F42" w:rsidP="00772F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1F9"/>
    <w:multiLevelType w:val="hybridMultilevel"/>
    <w:tmpl w:val="DAB86882"/>
    <w:lvl w:ilvl="0" w:tplc="DA406E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63EF"/>
    <w:multiLevelType w:val="hybridMultilevel"/>
    <w:tmpl w:val="809E8A72"/>
    <w:lvl w:ilvl="0" w:tplc="B158026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186A13"/>
    <w:multiLevelType w:val="hybridMultilevel"/>
    <w:tmpl w:val="A80EB832"/>
    <w:lvl w:ilvl="0" w:tplc="C49AF3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4D6866"/>
    <w:multiLevelType w:val="hybridMultilevel"/>
    <w:tmpl w:val="AAA61E98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335217D8"/>
    <w:multiLevelType w:val="hybridMultilevel"/>
    <w:tmpl w:val="2D16123C"/>
    <w:lvl w:ilvl="0" w:tplc="3476E35E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CD5651"/>
    <w:multiLevelType w:val="hybridMultilevel"/>
    <w:tmpl w:val="4C90B1A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41E32"/>
    <w:multiLevelType w:val="hybridMultilevel"/>
    <w:tmpl w:val="3DA2E67E"/>
    <w:lvl w:ilvl="0" w:tplc="3606EA0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AF58BC"/>
    <w:multiLevelType w:val="hybridMultilevel"/>
    <w:tmpl w:val="6CD6B86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F5D10"/>
    <w:multiLevelType w:val="hybridMultilevel"/>
    <w:tmpl w:val="10E4761C"/>
    <w:lvl w:ilvl="0" w:tplc="52E45E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45AA5"/>
    <w:multiLevelType w:val="hybridMultilevel"/>
    <w:tmpl w:val="0C6E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030F"/>
    <w:multiLevelType w:val="hybridMultilevel"/>
    <w:tmpl w:val="66F8D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644B"/>
    <w:multiLevelType w:val="hybridMultilevel"/>
    <w:tmpl w:val="B986F678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263CFE">
      <w:start w:val="1"/>
      <w:numFmt w:val="lowerLetter"/>
      <w:lvlText w:val="%5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4B5A07"/>
    <w:multiLevelType w:val="hybridMultilevel"/>
    <w:tmpl w:val="F0F44B5A"/>
    <w:lvl w:ilvl="0" w:tplc="35461F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3AED"/>
    <w:multiLevelType w:val="hybridMultilevel"/>
    <w:tmpl w:val="1A5ED87A"/>
    <w:lvl w:ilvl="0" w:tplc="64D81F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A7776"/>
    <w:multiLevelType w:val="hybridMultilevel"/>
    <w:tmpl w:val="A466821E"/>
    <w:lvl w:ilvl="0" w:tplc="52E45E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3091"/>
    <w:multiLevelType w:val="hybridMultilevel"/>
    <w:tmpl w:val="D60AC28E"/>
    <w:lvl w:ilvl="0" w:tplc="5796AC8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D"/>
    <w:rsid w:val="00115391"/>
    <w:rsid w:val="0012094B"/>
    <w:rsid w:val="00154906"/>
    <w:rsid w:val="0017030D"/>
    <w:rsid w:val="00175D18"/>
    <w:rsid w:val="002559D9"/>
    <w:rsid w:val="00383BB8"/>
    <w:rsid w:val="00432F2D"/>
    <w:rsid w:val="00447D10"/>
    <w:rsid w:val="005066A3"/>
    <w:rsid w:val="0056446D"/>
    <w:rsid w:val="0056486E"/>
    <w:rsid w:val="00591923"/>
    <w:rsid w:val="00630436"/>
    <w:rsid w:val="007659EF"/>
    <w:rsid w:val="00772F42"/>
    <w:rsid w:val="00CD0F84"/>
    <w:rsid w:val="00D76BD5"/>
    <w:rsid w:val="00F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F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F42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F4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72F4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72F4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72F4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2F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F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F42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F4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72F4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72F4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72F4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2F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Czarnota</dc:creator>
  <cp:keywords/>
  <dc:description/>
  <cp:lastModifiedBy>Wioletta Czarnota</cp:lastModifiedBy>
  <cp:revision>14</cp:revision>
  <cp:lastPrinted>2019-07-19T10:31:00Z</cp:lastPrinted>
  <dcterms:created xsi:type="dcterms:W3CDTF">2019-07-19T09:10:00Z</dcterms:created>
  <dcterms:modified xsi:type="dcterms:W3CDTF">2019-07-24T08:45:00Z</dcterms:modified>
</cp:coreProperties>
</file>