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A861D" w14:textId="77777777" w:rsidR="007A3C3C" w:rsidRPr="007A3C3C" w:rsidRDefault="007A3C3C" w:rsidP="007A3C3C">
      <w:pPr>
        <w:spacing w:after="0" w:line="276" w:lineRule="auto"/>
        <w:ind w:firstLine="708"/>
        <w:jc w:val="center"/>
        <w:rPr>
          <w:rFonts w:ascii="Century Gothic" w:hAnsi="Century Gothic"/>
          <w:b/>
          <w:bCs/>
        </w:rPr>
      </w:pPr>
      <w:r w:rsidRPr="007A3C3C">
        <w:rPr>
          <w:rFonts w:ascii="Century Gothic" w:hAnsi="Century Gothic"/>
          <w:b/>
          <w:bCs/>
        </w:rPr>
        <w:t xml:space="preserve">KLAZULA INFORMACYJNA </w:t>
      </w:r>
    </w:p>
    <w:p w14:paraId="5077CCD1" w14:textId="77777777" w:rsidR="007A3C3C" w:rsidRPr="007A3C3C" w:rsidRDefault="007A3C3C" w:rsidP="007A3C3C">
      <w:pPr>
        <w:spacing w:after="0" w:line="276" w:lineRule="auto"/>
        <w:rPr>
          <w:rFonts w:ascii="Century Gothic" w:hAnsi="Century Gothic"/>
        </w:rPr>
      </w:pPr>
    </w:p>
    <w:p w14:paraId="4AAB4518" w14:textId="4177D7BB" w:rsidR="007A3C3C" w:rsidRPr="007A3C3C" w:rsidRDefault="007A3C3C" w:rsidP="007A3C3C">
      <w:pPr>
        <w:spacing w:line="276" w:lineRule="auto"/>
        <w:jc w:val="center"/>
        <w:rPr>
          <w:rFonts w:ascii="Century Gothic" w:hAnsi="Century Gothic" w:cs="Arial"/>
          <w:b/>
        </w:rPr>
      </w:pPr>
      <w:r w:rsidRPr="007A3C3C">
        <w:rPr>
          <w:rFonts w:ascii="Century Gothic" w:hAnsi="Century Gothic" w:cs="Calibri"/>
          <w:b/>
        </w:rPr>
        <w:t xml:space="preserve">    </w:t>
      </w:r>
      <w:r w:rsidRPr="007A3C3C">
        <w:rPr>
          <w:rFonts w:ascii="Century Gothic" w:hAnsi="Century Gothic" w:cs="Calibri"/>
          <w:b/>
          <w:u w:val="single"/>
        </w:rPr>
        <w:t>Monitoring wizyjny na terenie Gminy Dobra</w:t>
      </w:r>
    </w:p>
    <w:p w14:paraId="6CB44AAA" w14:textId="77777777" w:rsidR="007A3C3C" w:rsidRPr="007A3C3C" w:rsidRDefault="007A3C3C" w:rsidP="007A3C3C">
      <w:pPr>
        <w:spacing w:after="120" w:line="276" w:lineRule="auto"/>
        <w:jc w:val="both"/>
        <w:rPr>
          <w:rFonts w:ascii="Century Gothic" w:hAnsi="Century Gothic" w:cs="Calibri"/>
          <w:b/>
          <w:bCs/>
          <w:sz w:val="20"/>
          <w:szCs w:val="20"/>
        </w:rPr>
      </w:pPr>
      <w:r w:rsidRPr="007A3C3C">
        <w:rPr>
          <w:rFonts w:ascii="Century Gothic" w:hAnsi="Century Gothic" w:cs="Calibri"/>
          <w:b/>
          <w:bCs/>
          <w:sz w:val="20"/>
          <w:szCs w:val="20"/>
        </w:rPr>
        <w:t>Działając na podstawie:</w:t>
      </w:r>
    </w:p>
    <w:p w14:paraId="5BA14E19" w14:textId="6E07A64D" w:rsidR="007A3C3C" w:rsidRPr="007A3C3C" w:rsidRDefault="007A3C3C" w:rsidP="007A3C3C">
      <w:pPr>
        <w:spacing w:after="120" w:line="276" w:lineRule="auto"/>
        <w:jc w:val="both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>-  art. 13 ust. 1 i 2 rozporządzenia Parlamentu Europejskiego i Rady (UE) 2016/679 z 27.04.2016</w:t>
      </w:r>
      <w:r w:rsidRPr="007A3C3C">
        <w:rPr>
          <w:rFonts w:ascii="Arial" w:hAnsi="Arial" w:cs="Arial"/>
          <w:sz w:val="20"/>
          <w:szCs w:val="20"/>
        </w:rPr>
        <w:t> </w:t>
      </w:r>
      <w:r w:rsidRPr="007A3C3C">
        <w:rPr>
          <w:rFonts w:ascii="Century Gothic" w:hAnsi="Century Gothic" w:cs="Calibri"/>
          <w:sz w:val="20"/>
          <w:szCs w:val="20"/>
        </w:rPr>
        <w:t>r. w sprawie ochrony os</w:t>
      </w:r>
      <w:r w:rsidRPr="007A3C3C">
        <w:rPr>
          <w:rFonts w:ascii="Century Gothic" w:hAnsi="Century Gothic" w:cs="Century Gothic"/>
          <w:sz w:val="20"/>
          <w:szCs w:val="20"/>
        </w:rPr>
        <w:t>ó</w:t>
      </w:r>
      <w:r w:rsidRPr="007A3C3C">
        <w:rPr>
          <w:rFonts w:ascii="Century Gothic" w:hAnsi="Century Gothic" w:cs="Calibri"/>
          <w:sz w:val="20"/>
          <w:szCs w:val="20"/>
        </w:rPr>
        <w:t>b fizycznych w zwi</w:t>
      </w:r>
      <w:r w:rsidRPr="007A3C3C">
        <w:rPr>
          <w:rFonts w:ascii="Century Gothic" w:hAnsi="Century Gothic" w:cs="Century Gothic"/>
          <w:sz w:val="20"/>
          <w:szCs w:val="20"/>
        </w:rPr>
        <w:t>ą</w:t>
      </w:r>
      <w:r w:rsidRPr="007A3C3C">
        <w:rPr>
          <w:rFonts w:ascii="Century Gothic" w:hAnsi="Century Gothic" w:cs="Calibri"/>
          <w:sz w:val="20"/>
          <w:szCs w:val="20"/>
        </w:rPr>
        <w:t xml:space="preserve">zku z przetwarzaniem danych osobowych </w:t>
      </w:r>
      <w:r>
        <w:rPr>
          <w:rFonts w:ascii="Century Gothic" w:hAnsi="Century Gothic" w:cs="Calibri"/>
          <w:sz w:val="20"/>
          <w:szCs w:val="20"/>
        </w:rPr>
        <w:br/>
      </w:r>
      <w:r w:rsidRPr="007A3C3C">
        <w:rPr>
          <w:rFonts w:ascii="Century Gothic" w:hAnsi="Century Gothic" w:cs="Calibri"/>
          <w:sz w:val="20"/>
          <w:szCs w:val="20"/>
        </w:rPr>
        <w:t>i w sprawie swobodnego przep</w:t>
      </w:r>
      <w:r w:rsidRPr="007A3C3C">
        <w:rPr>
          <w:rFonts w:ascii="Century Gothic" w:hAnsi="Century Gothic" w:cs="Century Gothic"/>
          <w:sz w:val="20"/>
          <w:szCs w:val="20"/>
        </w:rPr>
        <w:t>ł</w:t>
      </w:r>
      <w:r w:rsidRPr="007A3C3C">
        <w:rPr>
          <w:rFonts w:ascii="Century Gothic" w:hAnsi="Century Gothic" w:cs="Calibri"/>
          <w:sz w:val="20"/>
          <w:szCs w:val="20"/>
        </w:rPr>
        <w:t xml:space="preserve">ywu takich danych oraz uchylenia dyrektywy 95/46/WE </w:t>
      </w:r>
      <w:r>
        <w:rPr>
          <w:rFonts w:ascii="Century Gothic" w:hAnsi="Century Gothic" w:cs="Calibri"/>
          <w:sz w:val="20"/>
          <w:szCs w:val="20"/>
        </w:rPr>
        <w:br/>
      </w:r>
      <w:r w:rsidRPr="007A3C3C">
        <w:rPr>
          <w:rFonts w:ascii="Century Gothic" w:hAnsi="Century Gothic" w:cs="Calibri"/>
          <w:sz w:val="20"/>
          <w:szCs w:val="20"/>
        </w:rPr>
        <w:t xml:space="preserve">(Dz. Urz. UE L 119, s. 1) </w:t>
      </w:r>
      <w:r w:rsidRPr="007A3C3C">
        <w:rPr>
          <w:rFonts w:ascii="Century Gothic" w:hAnsi="Century Gothic" w:cs="Century Gothic"/>
          <w:sz w:val="20"/>
          <w:szCs w:val="20"/>
        </w:rPr>
        <w:t>–</w:t>
      </w:r>
      <w:r w:rsidRPr="007A3C3C">
        <w:rPr>
          <w:rFonts w:ascii="Century Gothic" w:hAnsi="Century Gothic" w:cs="Calibri"/>
          <w:sz w:val="20"/>
          <w:szCs w:val="20"/>
        </w:rPr>
        <w:t xml:space="preserve"> RODO oraz</w:t>
      </w:r>
    </w:p>
    <w:p w14:paraId="563DF61D" w14:textId="7FF0B01F" w:rsidR="007A3C3C" w:rsidRPr="007A3C3C" w:rsidRDefault="007A3C3C" w:rsidP="007A3C3C">
      <w:pPr>
        <w:spacing w:after="120" w:line="276" w:lineRule="auto"/>
        <w:jc w:val="both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 xml:space="preserve">- art. 22 ustawy z 14 grudnia 2018 r. ochronie danych osobowych przetwarzanych w związku </w:t>
      </w:r>
      <w:r>
        <w:rPr>
          <w:rFonts w:ascii="Century Gothic" w:hAnsi="Century Gothic" w:cs="Calibri"/>
          <w:sz w:val="20"/>
          <w:szCs w:val="20"/>
        </w:rPr>
        <w:br/>
      </w:r>
      <w:r w:rsidRPr="007A3C3C">
        <w:rPr>
          <w:rFonts w:ascii="Century Gothic" w:hAnsi="Century Gothic" w:cs="Calibri"/>
          <w:sz w:val="20"/>
          <w:szCs w:val="20"/>
        </w:rPr>
        <w:t>z zapobieganiem i zwalczaniem przestępczości (Dz. U. z 2023 r. poz. 1206), zwanej dalej ,,DODO”</w:t>
      </w:r>
    </w:p>
    <w:p w14:paraId="221798FE" w14:textId="77777777" w:rsidR="007A3C3C" w:rsidRPr="007A3C3C" w:rsidRDefault="007A3C3C" w:rsidP="007A3C3C">
      <w:pPr>
        <w:spacing w:after="120" w:line="276" w:lineRule="auto"/>
        <w:jc w:val="both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>informujemy że w Gminie Dobra są przetwarzane Państwa dane osobowe w postaci wizerunku (bez dźwięku) utrwalonego w obszarze objętym monitoringiem wizyjnym stosowanym przez  Gminę Dobra.</w:t>
      </w:r>
    </w:p>
    <w:p w14:paraId="7E5515AC" w14:textId="77777777" w:rsidR="007A3C3C" w:rsidRPr="007A3C3C" w:rsidRDefault="007A3C3C" w:rsidP="007A3C3C">
      <w:pPr>
        <w:spacing w:after="120" w:line="276" w:lineRule="auto"/>
        <w:jc w:val="both"/>
        <w:rPr>
          <w:rFonts w:ascii="Century Gothic" w:hAnsi="Century Gothic" w:cs="Calibri"/>
          <w:b/>
          <w:bCs/>
          <w:sz w:val="20"/>
          <w:szCs w:val="20"/>
        </w:rPr>
      </w:pPr>
      <w:r w:rsidRPr="007A3C3C">
        <w:rPr>
          <w:rFonts w:ascii="Century Gothic" w:hAnsi="Century Gothic" w:cs="Calibri"/>
          <w:b/>
          <w:bCs/>
          <w:sz w:val="20"/>
          <w:szCs w:val="20"/>
        </w:rPr>
        <w:t xml:space="preserve">System monitoringu składa się z: </w:t>
      </w:r>
    </w:p>
    <w:p w14:paraId="212D59AD" w14:textId="77777777" w:rsidR="007A3C3C" w:rsidRPr="007A3C3C" w:rsidRDefault="007A3C3C" w:rsidP="007A3C3C">
      <w:pPr>
        <w:numPr>
          <w:ilvl w:val="0"/>
          <w:numId w:val="9"/>
        </w:numPr>
        <w:suppressAutoHyphens/>
        <w:autoSpaceDN w:val="0"/>
        <w:spacing w:after="120" w:line="276" w:lineRule="auto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>kamer stacjonarnych,</w:t>
      </w:r>
    </w:p>
    <w:p w14:paraId="63D614CB" w14:textId="77777777" w:rsidR="007A3C3C" w:rsidRPr="007A3C3C" w:rsidRDefault="007A3C3C" w:rsidP="007A3C3C">
      <w:pPr>
        <w:numPr>
          <w:ilvl w:val="0"/>
          <w:numId w:val="9"/>
        </w:numPr>
        <w:suppressAutoHyphens/>
        <w:autoSpaceDN w:val="0"/>
        <w:spacing w:after="120" w:line="276" w:lineRule="auto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>kamery zainstalowanych w pojazdach służbowych Straży Gminnej w Dobrej,</w:t>
      </w:r>
    </w:p>
    <w:p w14:paraId="26E88C82" w14:textId="3683DBEC" w:rsidR="007A3C3C" w:rsidRPr="007A3C3C" w:rsidRDefault="007A3C3C" w:rsidP="007A3C3C">
      <w:pPr>
        <w:numPr>
          <w:ilvl w:val="0"/>
          <w:numId w:val="9"/>
        </w:numPr>
        <w:suppressAutoHyphens/>
        <w:autoSpaceDN w:val="0"/>
        <w:spacing w:after="120" w:line="276" w:lineRule="auto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 xml:space="preserve"> kamer nasobnych zainstalowanych na mundurach strażników.</w:t>
      </w:r>
    </w:p>
    <w:p w14:paraId="42632C1F" w14:textId="77777777" w:rsidR="007A3C3C" w:rsidRPr="007A3C3C" w:rsidRDefault="007A3C3C" w:rsidP="007A3C3C">
      <w:pPr>
        <w:spacing w:after="120" w:line="276" w:lineRule="auto"/>
        <w:jc w:val="both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>System monitoringu automatycznie maskuje obraz objęty zasięgiem kamer ingerujący w strefę prywatności, tj. nieruchomości prywatne (domy, otoczenie domów, tereny przedsiębiorców).</w:t>
      </w:r>
    </w:p>
    <w:p w14:paraId="71A07361" w14:textId="77777777" w:rsidR="007A3C3C" w:rsidRPr="007A3C3C" w:rsidRDefault="007A3C3C" w:rsidP="007A3C3C">
      <w:pPr>
        <w:spacing w:after="120" w:line="276" w:lineRule="auto"/>
        <w:jc w:val="both"/>
        <w:rPr>
          <w:rFonts w:ascii="Century Gothic" w:hAnsi="Century Gothic" w:cs="Calibri"/>
          <w:b/>
          <w:bCs/>
          <w:sz w:val="20"/>
          <w:szCs w:val="20"/>
        </w:rPr>
      </w:pPr>
      <w:r w:rsidRPr="007A3C3C">
        <w:rPr>
          <w:rFonts w:ascii="Century Gothic" w:hAnsi="Century Gothic" w:cs="Calibri"/>
          <w:b/>
          <w:bCs/>
          <w:sz w:val="20"/>
          <w:szCs w:val="20"/>
        </w:rPr>
        <w:t>Informujemy, że:</w:t>
      </w:r>
    </w:p>
    <w:p w14:paraId="33775370" w14:textId="50C84717" w:rsidR="007A3C3C" w:rsidRPr="007A3C3C" w:rsidRDefault="007A3C3C" w:rsidP="007A3C3C">
      <w:pPr>
        <w:numPr>
          <w:ilvl w:val="0"/>
          <w:numId w:val="3"/>
        </w:numPr>
        <w:shd w:val="clear" w:color="auto" w:fill="FFFFFF"/>
        <w:suppressAutoHyphens/>
        <w:autoSpaceDN w:val="0"/>
        <w:spacing w:before="100" w:after="100" w:line="276" w:lineRule="auto"/>
        <w:textAlignment w:val="baseline"/>
        <w:rPr>
          <w:rFonts w:ascii="Century Gothic" w:hAnsi="Century Gothic" w:cs="Calibri"/>
          <w:color w:val="212529"/>
          <w:sz w:val="20"/>
          <w:szCs w:val="20"/>
        </w:rPr>
      </w:pPr>
      <w:r w:rsidRPr="007A3C3C">
        <w:rPr>
          <w:rFonts w:ascii="Century Gothic" w:hAnsi="Century Gothic" w:cs="Calibri"/>
          <w:color w:val="212529"/>
          <w:sz w:val="20"/>
          <w:szCs w:val="20"/>
        </w:rPr>
        <w:t>administratorem danych osobowych, czyli podmiotem ustalającym cele i sposoby przetwarzania danych osobowych, jest Komendant Straży Gminnej w Dobrej, z siedzibą: Wołczkowo, ul. Lipowa 51, 72-003 Dobra. (zwany dalej „Komendantem”)</w:t>
      </w:r>
      <w:r>
        <w:rPr>
          <w:rFonts w:ascii="Century Gothic" w:hAnsi="Century Gothic" w:cs="Calibri"/>
          <w:color w:val="212529"/>
          <w:sz w:val="20"/>
          <w:szCs w:val="20"/>
        </w:rPr>
        <w:t>,</w:t>
      </w:r>
    </w:p>
    <w:p w14:paraId="03C8CBA1" w14:textId="77777777" w:rsidR="007A3C3C" w:rsidRPr="007A3C3C" w:rsidRDefault="007A3C3C" w:rsidP="007A3C3C">
      <w:pPr>
        <w:numPr>
          <w:ilvl w:val="0"/>
          <w:numId w:val="3"/>
        </w:numPr>
        <w:shd w:val="clear" w:color="auto" w:fill="FFFFFF"/>
        <w:suppressAutoHyphens/>
        <w:autoSpaceDN w:val="0"/>
        <w:spacing w:after="0" w:line="276" w:lineRule="auto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color w:val="212529"/>
          <w:sz w:val="20"/>
          <w:szCs w:val="20"/>
        </w:rPr>
        <w:t xml:space="preserve">Administrator wyznaczył Inspektora Ochrony Danych Osobowych, który może udzielić Państwu więcej informacji o przetwarzaniu danych osobowych. </w:t>
      </w:r>
    </w:p>
    <w:p w14:paraId="49388E18" w14:textId="77777777" w:rsidR="007A3C3C" w:rsidRPr="007A3C3C" w:rsidRDefault="007A3C3C" w:rsidP="007A3C3C">
      <w:pPr>
        <w:shd w:val="clear" w:color="auto" w:fill="FFFFFF"/>
        <w:spacing w:after="100" w:line="276" w:lineRule="auto"/>
        <w:ind w:left="360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color w:val="212529"/>
          <w:sz w:val="20"/>
          <w:szCs w:val="20"/>
        </w:rPr>
        <w:t>Dane kontaktowe: e-mail: </w:t>
      </w:r>
      <w:hyperlink r:id="rId5" w:history="1">
        <w:r w:rsidRPr="007A3C3C">
          <w:rPr>
            <w:rStyle w:val="Hipercze"/>
            <w:rFonts w:ascii="Century Gothic" w:hAnsi="Century Gothic" w:cs="Calibri"/>
            <w:color w:val="1965B3"/>
            <w:sz w:val="20"/>
            <w:szCs w:val="20"/>
          </w:rPr>
          <w:t>inspektorodo@dobraszczecinska.pl</w:t>
        </w:r>
      </w:hyperlink>
      <w:r w:rsidRPr="007A3C3C">
        <w:rPr>
          <w:rFonts w:ascii="Century Gothic" w:hAnsi="Century Gothic" w:cs="Calibri"/>
          <w:color w:val="212529"/>
          <w:sz w:val="20"/>
          <w:szCs w:val="20"/>
        </w:rPr>
        <w:t xml:space="preserve">. </w:t>
      </w:r>
    </w:p>
    <w:p w14:paraId="19B007D0" w14:textId="77777777" w:rsidR="007A3C3C" w:rsidRPr="007A3C3C" w:rsidRDefault="007A3C3C" w:rsidP="007A3C3C">
      <w:pPr>
        <w:numPr>
          <w:ilvl w:val="0"/>
          <w:numId w:val="3"/>
        </w:numPr>
        <w:shd w:val="clear" w:color="auto" w:fill="FFFFFF"/>
        <w:suppressAutoHyphens/>
        <w:autoSpaceDN w:val="0"/>
        <w:spacing w:after="100" w:line="276" w:lineRule="auto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color w:val="212529"/>
          <w:sz w:val="20"/>
          <w:szCs w:val="20"/>
        </w:rPr>
        <w:t>Państwa wizerunek będzie przetwarzany w celu:</w:t>
      </w:r>
    </w:p>
    <w:p w14:paraId="112868EB" w14:textId="77777777" w:rsidR="007A3C3C" w:rsidRPr="007A3C3C" w:rsidRDefault="007A3C3C" w:rsidP="007A3C3C">
      <w:pPr>
        <w:pStyle w:val="Akapitzlist"/>
        <w:numPr>
          <w:ilvl w:val="0"/>
          <w:numId w:val="4"/>
        </w:numPr>
        <w:shd w:val="clear" w:color="auto" w:fill="FFFFFF"/>
        <w:suppressAutoHyphens/>
        <w:autoSpaceDN w:val="0"/>
        <w:spacing w:after="10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>zapewnienia porządku publicznego na terenie Gminy Dobra i bezpieczeństwa obywateli,</w:t>
      </w:r>
    </w:p>
    <w:p w14:paraId="564DB53E" w14:textId="77777777" w:rsidR="007A3C3C" w:rsidRPr="007A3C3C" w:rsidRDefault="007A3C3C" w:rsidP="007A3C3C">
      <w:pPr>
        <w:pStyle w:val="Akapitzlist"/>
        <w:numPr>
          <w:ilvl w:val="0"/>
          <w:numId w:val="4"/>
        </w:numPr>
        <w:shd w:val="clear" w:color="auto" w:fill="FFFFFF"/>
        <w:suppressAutoHyphens/>
        <w:autoSpaceDN w:val="0"/>
        <w:spacing w:after="10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>ochrony przeciwpożarowej i przeciwpowodziowej,</w:t>
      </w:r>
    </w:p>
    <w:p w14:paraId="7E2EFC5D" w14:textId="77777777" w:rsidR="007A3C3C" w:rsidRPr="007A3C3C" w:rsidRDefault="007A3C3C" w:rsidP="007A3C3C">
      <w:pPr>
        <w:pStyle w:val="Akapitzlist"/>
        <w:numPr>
          <w:ilvl w:val="0"/>
          <w:numId w:val="4"/>
        </w:numPr>
        <w:shd w:val="clear" w:color="auto" w:fill="FFFFFF"/>
        <w:suppressAutoHyphens/>
        <w:autoSpaceDN w:val="0"/>
        <w:spacing w:after="10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>przeciwdziałania przypadkom naruszania spokoju i porządku w miejscach publicznych,</w:t>
      </w:r>
    </w:p>
    <w:p w14:paraId="6B946AC0" w14:textId="77777777" w:rsidR="007A3C3C" w:rsidRPr="007A3C3C" w:rsidRDefault="007A3C3C" w:rsidP="007A3C3C">
      <w:pPr>
        <w:pStyle w:val="Akapitzlist"/>
        <w:numPr>
          <w:ilvl w:val="0"/>
          <w:numId w:val="4"/>
        </w:numPr>
        <w:shd w:val="clear" w:color="auto" w:fill="FFFFFF"/>
        <w:suppressAutoHyphens/>
        <w:autoSpaceDN w:val="0"/>
        <w:spacing w:after="10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>ochrony obiektów komunalnych i urządzeń użyteczności publicznej,</w:t>
      </w:r>
    </w:p>
    <w:p w14:paraId="37D04867" w14:textId="77777777" w:rsidR="007A3C3C" w:rsidRPr="007A3C3C" w:rsidRDefault="007A3C3C" w:rsidP="007A3C3C">
      <w:pPr>
        <w:pStyle w:val="Akapitzlist"/>
        <w:numPr>
          <w:ilvl w:val="0"/>
          <w:numId w:val="4"/>
        </w:numPr>
        <w:shd w:val="clear" w:color="auto" w:fill="FFFFFF"/>
        <w:suppressAutoHyphens/>
        <w:autoSpaceDN w:val="0"/>
        <w:spacing w:after="10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>rozpoznawania, zapobiegania, wykrywania przestępstw lub wykroczeń,</w:t>
      </w:r>
    </w:p>
    <w:p w14:paraId="4C766C9C" w14:textId="77777777" w:rsidR="007A3C3C" w:rsidRPr="007A3C3C" w:rsidRDefault="007A3C3C" w:rsidP="007A3C3C">
      <w:pPr>
        <w:pStyle w:val="Akapitzlist"/>
        <w:numPr>
          <w:ilvl w:val="0"/>
          <w:numId w:val="4"/>
        </w:numPr>
        <w:shd w:val="clear" w:color="auto" w:fill="FFFFFF"/>
        <w:suppressAutoHyphens/>
        <w:autoSpaceDN w:val="0"/>
        <w:spacing w:after="10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>utrwalania dowodów popełnienia przestępstw lub wykroczeń w celu ustalenia i zatrzymania sprawców czynów zabronionych.</w:t>
      </w:r>
    </w:p>
    <w:p w14:paraId="65A18E79" w14:textId="1295D5D6" w:rsidR="007A3C3C" w:rsidRPr="007A3C3C" w:rsidRDefault="007A3C3C" w:rsidP="007A3C3C">
      <w:pPr>
        <w:pStyle w:val="Akapitzlist"/>
        <w:numPr>
          <w:ilvl w:val="0"/>
          <w:numId w:val="5"/>
        </w:numPr>
        <w:shd w:val="clear" w:color="auto" w:fill="FFFFFF"/>
        <w:suppressAutoHyphens/>
        <w:autoSpaceDN w:val="0"/>
        <w:spacing w:after="10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color w:val="212529"/>
          <w:sz w:val="20"/>
          <w:szCs w:val="20"/>
        </w:rPr>
        <w:t xml:space="preserve">Informujemy, że poza wskazanymi wyżej celami przetwarzania danych osobowych, Państwa wizerunek może być przetwarzany  w celu </w:t>
      </w:r>
      <w:r w:rsidRPr="007A3C3C">
        <w:rPr>
          <w:rFonts w:ascii="Century Gothic" w:hAnsi="Century Gothic" w:cs="Calibri"/>
          <w:sz w:val="20"/>
          <w:szCs w:val="20"/>
        </w:rPr>
        <w:t xml:space="preserve">obserwowania i rejestrowania zdarzeń w miejscach publicznych w przypadku, gdy czynności te są niezbędne do wykonywania zadań mających na celu </w:t>
      </w:r>
      <w:r w:rsidRPr="007A3C3C">
        <w:rPr>
          <w:rFonts w:ascii="Century Gothic" w:hAnsi="Century Gothic" w:cs="Calibri"/>
          <w:color w:val="212529"/>
          <w:sz w:val="20"/>
          <w:szCs w:val="20"/>
        </w:rPr>
        <w:t xml:space="preserve">zapewnienie bezpieczeństwa i </w:t>
      </w:r>
      <w:r w:rsidRPr="007A3C3C">
        <w:rPr>
          <w:rFonts w:ascii="Century Gothic" w:hAnsi="Century Gothic" w:cs="Calibri"/>
          <w:sz w:val="20"/>
          <w:szCs w:val="20"/>
        </w:rPr>
        <w:t xml:space="preserve">ochronę mienia, </w:t>
      </w:r>
      <w:r w:rsidRPr="007A3C3C">
        <w:rPr>
          <w:rFonts w:ascii="Century Gothic" w:hAnsi="Century Gothic" w:cs="Calibri"/>
          <w:color w:val="212529"/>
          <w:sz w:val="20"/>
          <w:szCs w:val="20"/>
        </w:rPr>
        <w:t xml:space="preserve">ujawniania </w:t>
      </w:r>
      <w:r w:rsidRPr="007A3C3C">
        <w:rPr>
          <w:rFonts w:ascii="Century Gothic" w:hAnsi="Century Gothic" w:cs="Calibri"/>
          <w:color w:val="212529"/>
          <w:sz w:val="20"/>
          <w:szCs w:val="20"/>
        </w:rPr>
        <w:lastRenderedPageBreak/>
        <w:t>naruszeń przepisów ruchu drogowego w zakresie właściwości straży gminnej.</w:t>
      </w:r>
      <w:r w:rsidRPr="007A3C3C">
        <w:rPr>
          <w:rFonts w:ascii="Century Gothic" w:hAnsi="Century Gothic" w:cs="Calibri"/>
          <w:color w:val="212529"/>
          <w:sz w:val="20"/>
          <w:szCs w:val="20"/>
          <w:shd w:val="clear" w:color="auto" w:fill="FFFFFF"/>
        </w:rPr>
        <w:t xml:space="preserve"> </w:t>
      </w:r>
      <w:r w:rsidRPr="007A3C3C">
        <w:rPr>
          <w:rFonts w:ascii="Century Gothic" w:hAnsi="Century Gothic" w:cs="Calibri"/>
          <w:color w:val="212529"/>
          <w:sz w:val="20"/>
          <w:szCs w:val="20"/>
        </w:rPr>
        <w:t>Straż Gminna w Dobrej może przetwarzać dane osobowe również w innych celach niż powyżej wskazane,  jeśli uprawnienia takie wynikają z przepisów prawa. Przykładowo, dotyczy to sytuacji działań związanych z sytuacjami zagrożenia życia i zdrowia, poszukiwań osób zaginionych, pomocy bezdomnym itp.</w:t>
      </w:r>
    </w:p>
    <w:p w14:paraId="01E39566" w14:textId="77777777" w:rsidR="007A3C3C" w:rsidRPr="007A3C3C" w:rsidRDefault="007A3C3C" w:rsidP="007A3C3C">
      <w:pPr>
        <w:pStyle w:val="Akapitzlist"/>
        <w:numPr>
          <w:ilvl w:val="0"/>
          <w:numId w:val="5"/>
        </w:numPr>
        <w:shd w:val="clear" w:color="auto" w:fill="FFFFFF"/>
        <w:suppressAutoHyphens/>
        <w:autoSpaceDN w:val="0"/>
        <w:spacing w:after="10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color w:val="212529"/>
          <w:sz w:val="20"/>
          <w:szCs w:val="20"/>
        </w:rPr>
        <w:t>Podstawą prawną przetwarzania danych osobowych w postaci wizerunku są poniższe przepisy prawa:</w:t>
      </w:r>
    </w:p>
    <w:p w14:paraId="12E70A94" w14:textId="77777777" w:rsidR="007A3C3C" w:rsidRPr="007A3C3C" w:rsidRDefault="007A3C3C" w:rsidP="007A3C3C">
      <w:pPr>
        <w:pStyle w:val="Akapitzlist"/>
        <w:numPr>
          <w:ilvl w:val="0"/>
          <w:numId w:val="6"/>
        </w:numPr>
        <w:shd w:val="clear" w:color="auto" w:fill="FFFFFF"/>
        <w:suppressAutoHyphens/>
        <w:autoSpaceDN w:val="0"/>
        <w:spacing w:after="10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 xml:space="preserve">art. 9a i 50 ust.2 ustawy z dnia 8 marca 1990 r. o samorządzie gminnym (Dz.U. z 2024 r. poz. 1465 z </w:t>
      </w:r>
      <w:proofErr w:type="spellStart"/>
      <w:r w:rsidRPr="007A3C3C">
        <w:rPr>
          <w:rFonts w:ascii="Century Gothic" w:hAnsi="Century Gothic" w:cs="Calibri"/>
          <w:sz w:val="20"/>
          <w:szCs w:val="20"/>
        </w:rPr>
        <w:t>późn</w:t>
      </w:r>
      <w:proofErr w:type="spellEnd"/>
      <w:r w:rsidRPr="007A3C3C">
        <w:rPr>
          <w:rFonts w:ascii="Century Gothic" w:hAnsi="Century Gothic" w:cs="Calibri"/>
          <w:sz w:val="20"/>
          <w:szCs w:val="20"/>
        </w:rPr>
        <w:t>. zm.);</w:t>
      </w:r>
    </w:p>
    <w:p w14:paraId="448D7CCD" w14:textId="4184781E" w:rsidR="007A3C3C" w:rsidRPr="007A3C3C" w:rsidRDefault="007A3C3C" w:rsidP="007A3C3C">
      <w:pPr>
        <w:pStyle w:val="Akapitzlist"/>
        <w:numPr>
          <w:ilvl w:val="0"/>
          <w:numId w:val="6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 xml:space="preserve">art. 11 ust. 2 ustawy z dnia 29 sierpnia 1997 r. o strażach gminnych (Dz.U. 2021r., </w:t>
      </w:r>
      <w:r>
        <w:rPr>
          <w:rFonts w:ascii="Century Gothic" w:hAnsi="Century Gothic" w:cs="Calibri"/>
          <w:sz w:val="20"/>
          <w:szCs w:val="20"/>
        </w:rPr>
        <w:br/>
      </w:r>
      <w:r w:rsidRPr="007A3C3C">
        <w:rPr>
          <w:rFonts w:ascii="Century Gothic" w:hAnsi="Century Gothic" w:cs="Calibri"/>
          <w:sz w:val="20"/>
          <w:szCs w:val="20"/>
        </w:rPr>
        <w:t xml:space="preserve">poz. 1763 z </w:t>
      </w:r>
      <w:proofErr w:type="spellStart"/>
      <w:r w:rsidRPr="007A3C3C">
        <w:rPr>
          <w:rFonts w:ascii="Century Gothic" w:hAnsi="Century Gothic" w:cs="Calibri"/>
          <w:sz w:val="20"/>
          <w:szCs w:val="20"/>
        </w:rPr>
        <w:t>późn</w:t>
      </w:r>
      <w:proofErr w:type="spellEnd"/>
      <w:r w:rsidRPr="007A3C3C">
        <w:rPr>
          <w:rFonts w:ascii="Century Gothic" w:hAnsi="Century Gothic" w:cs="Calibri"/>
          <w:sz w:val="20"/>
          <w:szCs w:val="20"/>
        </w:rPr>
        <w:t>. zm.);</w:t>
      </w:r>
    </w:p>
    <w:p w14:paraId="02F99553" w14:textId="77777777" w:rsidR="007A3C3C" w:rsidRPr="007A3C3C" w:rsidRDefault="007A3C3C" w:rsidP="007A3C3C">
      <w:pPr>
        <w:pStyle w:val="Akapitzlist"/>
        <w:numPr>
          <w:ilvl w:val="0"/>
          <w:numId w:val="6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 xml:space="preserve">art. 2 ustawy z 14.12.2018 r. o </w:t>
      </w:r>
      <w:bookmarkStart w:id="0" w:name="_Hlk200360987"/>
      <w:r w:rsidRPr="007A3C3C">
        <w:rPr>
          <w:rFonts w:ascii="Century Gothic" w:hAnsi="Century Gothic" w:cs="Calibri"/>
          <w:sz w:val="20"/>
          <w:szCs w:val="20"/>
        </w:rPr>
        <w:t xml:space="preserve">ochronie danych osobowych przetwarzanych w związku z zapobieganiem i zwalczaniem przestępczości </w:t>
      </w:r>
      <w:bookmarkStart w:id="1" w:name="_Hlk200361069"/>
      <w:bookmarkEnd w:id="0"/>
      <w:r w:rsidRPr="007A3C3C">
        <w:rPr>
          <w:rFonts w:ascii="Century Gothic" w:hAnsi="Century Gothic" w:cs="Calibri"/>
          <w:sz w:val="20"/>
          <w:szCs w:val="20"/>
        </w:rPr>
        <w:t xml:space="preserve">(Dz.U. z 2023 r. poz. 1206 z </w:t>
      </w:r>
      <w:proofErr w:type="spellStart"/>
      <w:r w:rsidRPr="007A3C3C">
        <w:rPr>
          <w:rFonts w:ascii="Century Gothic" w:hAnsi="Century Gothic" w:cs="Calibri"/>
          <w:sz w:val="20"/>
          <w:szCs w:val="20"/>
        </w:rPr>
        <w:t>późn</w:t>
      </w:r>
      <w:proofErr w:type="spellEnd"/>
      <w:r w:rsidRPr="007A3C3C">
        <w:rPr>
          <w:rFonts w:ascii="Century Gothic" w:hAnsi="Century Gothic" w:cs="Calibri"/>
          <w:sz w:val="20"/>
          <w:szCs w:val="20"/>
        </w:rPr>
        <w:t>. zm.),</w:t>
      </w:r>
    </w:p>
    <w:p w14:paraId="3BE24441" w14:textId="77777777" w:rsidR="007A3C3C" w:rsidRPr="007A3C3C" w:rsidRDefault="007A3C3C" w:rsidP="007A3C3C">
      <w:pPr>
        <w:pStyle w:val="Akapitzlist"/>
        <w:numPr>
          <w:ilvl w:val="0"/>
          <w:numId w:val="6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>art. 6 ust. 1 lit. c), e) ogólnego rozporządzenia o ochronie danych osobowych RODO.</w:t>
      </w:r>
    </w:p>
    <w:bookmarkEnd w:id="1"/>
    <w:p w14:paraId="726146CE" w14:textId="77777777" w:rsidR="007A3C3C" w:rsidRPr="007A3C3C" w:rsidRDefault="007A3C3C" w:rsidP="007A3C3C">
      <w:pPr>
        <w:pStyle w:val="Akapitzlist"/>
        <w:numPr>
          <w:ilvl w:val="0"/>
          <w:numId w:val="7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>Dane osobowe w postaci wizerunku utrwalonego przez system monitoringu mogą być przekazywane innym odbiorcom danych np. podmiotom uprawnionym na podstawie przepisów prawa (np. Policja, Straż Pożarna i inne organy w celu przeprowadzenia i wykrycia sprawcy zdarzenia, prowadzenia postępowania dowodowego) oraz innym osobom jeśli uzasadnią cele dostępu do nagrania z monitoringu wynikające z ich prawnie uzasadnionych interesów, z zastrzeżeniem treści pkt. 9.</w:t>
      </w:r>
    </w:p>
    <w:p w14:paraId="18E651D6" w14:textId="77777777" w:rsidR="007A3C3C" w:rsidRPr="007A3C3C" w:rsidRDefault="007A3C3C" w:rsidP="007A3C3C">
      <w:pPr>
        <w:pStyle w:val="Akapitzlist"/>
        <w:numPr>
          <w:ilvl w:val="0"/>
          <w:numId w:val="7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 xml:space="preserve">Państwa dane osobowe będą przechowywane przez okres niezbędny do realizacji celu, nie dłużej niż 60 dni, z tym zastrzeżeniem, że  nagrania z utrwalonym wizerunkiem, które będą stanowiły dowód w postępowaniu prowadzonym na podstawie prawa lub jeśli Administrator powziął wiadomość, iż mogą one stanowić dowód w takim postępowaniu, wskazany termin  przechowania ulegnie przedłużeniu do czasu prawomocnego zakończenia postępowania lub przekazania nagrania właściwym organom. </w:t>
      </w:r>
    </w:p>
    <w:p w14:paraId="56DE421A" w14:textId="3E5D4C96" w:rsidR="007A3C3C" w:rsidRPr="007A3C3C" w:rsidRDefault="007A3C3C" w:rsidP="007A3C3C">
      <w:pPr>
        <w:pStyle w:val="Akapitzlist"/>
        <w:numPr>
          <w:ilvl w:val="0"/>
          <w:numId w:val="7"/>
        </w:numPr>
        <w:suppressAutoHyphens/>
        <w:autoSpaceDN w:val="0"/>
        <w:spacing w:after="24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>Przysługuje Państwu, z zastrzeżeniem pkt. 9,  prawo</w:t>
      </w:r>
      <w:r w:rsidRPr="007A3C3C">
        <w:rPr>
          <w:rFonts w:ascii="Century Gothic" w:hAnsi="Century Gothic" w:cs="Calibri"/>
          <w:sz w:val="20"/>
          <w:szCs w:val="20"/>
        </w:rPr>
        <w:t xml:space="preserve"> </w:t>
      </w:r>
      <w:r w:rsidRPr="007A3C3C">
        <w:rPr>
          <w:rFonts w:ascii="Century Gothic" w:hAnsi="Century Gothic" w:cs="Calibri"/>
          <w:sz w:val="20"/>
          <w:szCs w:val="20"/>
        </w:rPr>
        <w:t xml:space="preserve">żądania od Administratora: </w:t>
      </w:r>
    </w:p>
    <w:p w14:paraId="279AC49A" w14:textId="77777777" w:rsidR="007A3C3C" w:rsidRPr="007A3C3C" w:rsidRDefault="007A3C3C" w:rsidP="007A3C3C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>dostępu do danych osobowych na podstawie art. 15 RODO,</w:t>
      </w:r>
    </w:p>
    <w:p w14:paraId="777503A9" w14:textId="77777777" w:rsidR="007A3C3C" w:rsidRPr="007A3C3C" w:rsidRDefault="007A3C3C" w:rsidP="007A3C3C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>sprostowania danych na podstawie art. 16 RODO,</w:t>
      </w:r>
    </w:p>
    <w:p w14:paraId="5F1A61AE" w14:textId="77777777" w:rsidR="007A3C3C" w:rsidRPr="007A3C3C" w:rsidRDefault="007A3C3C" w:rsidP="007A3C3C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>usunięcia lub ograniczenia przetwarzania, jeżeli zaistnieją przesłanki wskazane w art. 17 i 18 RODO lub  gdy dane te zostały zebrane lub są przetwarzane z naruszeniem przepisów ustawy DODO,</w:t>
      </w:r>
    </w:p>
    <w:p w14:paraId="122230A6" w14:textId="77777777" w:rsidR="007A3C3C" w:rsidRPr="007A3C3C" w:rsidRDefault="007A3C3C" w:rsidP="007A3C3C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>wniesienia sprzeciwu wobec przetwarzania na podstawie art.21 RODO, chyba że Administrator wykaże istnienie ważnych prawnie uzasadnionych podstaw do przetwarzania, nadrzędnych nad interesami, prawami i wolnością osoby, której dane dotyczą.</w:t>
      </w:r>
    </w:p>
    <w:p w14:paraId="44B0FB04" w14:textId="77777777" w:rsidR="007A3C3C" w:rsidRPr="007A3C3C" w:rsidRDefault="007A3C3C" w:rsidP="007A3C3C">
      <w:pPr>
        <w:pStyle w:val="Akapitzlist"/>
        <w:spacing w:line="276" w:lineRule="auto"/>
        <w:jc w:val="both"/>
        <w:rPr>
          <w:rFonts w:ascii="Century Gothic" w:hAnsi="Century Gothic" w:cs="Calibri"/>
          <w:sz w:val="20"/>
          <w:szCs w:val="20"/>
        </w:rPr>
      </w:pPr>
    </w:p>
    <w:p w14:paraId="549A9075" w14:textId="77777777" w:rsidR="007A3C3C" w:rsidRPr="007A3C3C" w:rsidRDefault="007A3C3C" w:rsidP="007A3C3C">
      <w:pPr>
        <w:pStyle w:val="Akapitzlist"/>
        <w:numPr>
          <w:ilvl w:val="0"/>
          <w:numId w:val="7"/>
        </w:numPr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>Administrator może odmówić dostępu do danych osobowych lub spełnienia praw osoby, której dane dotyczą, jeśli zaistnieją negatywne przesłanki wskazane w art. 26 ustawy DODO, w tym np. udostępnienie danych mogłoby spowodować istotne naruszenie dóbr osobistych innych osób, utrudnić prowadzenie postępowania przez stosowne organy, utrudnić lub uniemożliwić rozpoznawanie, zapobieganie, wykrywanie lub zwalczanie czynów zabronionych.</w:t>
      </w:r>
    </w:p>
    <w:p w14:paraId="48A4C7B3" w14:textId="6D624CA9" w:rsidR="007A3C3C" w:rsidRPr="007A3C3C" w:rsidRDefault="007A3C3C" w:rsidP="007A3C3C">
      <w:pPr>
        <w:pStyle w:val="Akapitzlist"/>
        <w:numPr>
          <w:ilvl w:val="0"/>
          <w:numId w:val="7"/>
        </w:numPr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lastRenderedPageBreak/>
        <w:t xml:space="preserve">Przysługuje Państwu prawo wniesienia skargi do organu nadzorczego (Prezesa Urzędu Ochrony Danych Osobowych z siedzibą: ul. Stawki 2, 00-193 Warszawa) na niezgodne </w:t>
      </w:r>
      <w:r>
        <w:rPr>
          <w:rFonts w:ascii="Century Gothic" w:hAnsi="Century Gothic" w:cs="Calibri"/>
          <w:sz w:val="20"/>
          <w:szCs w:val="20"/>
        </w:rPr>
        <w:br/>
      </w:r>
      <w:r w:rsidRPr="007A3C3C">
        <w:rPr>
          <w:rFonts w:ascii="Century Gothic" w:hAnsi="Century Gothic" w:cs="Calibri"/>
          <w:sz w:val="20"/>
          <w:szCs w:val="20"/>
        </w:rPr>
        <w:t>z prawem przetwarzanie danych osobowych.</w:t>
      </w:r>
    </w:p>
    <w:p w14:paraId="748DE6C8" w14:textId="77777777" w:rsidR="007A3C3C" w:rsidRPr="007A3C3C" w:rsidRDefault="007A3C3C" w:rsidP="007A3C3C">
      <w:pPr>
        <w:pStyle w:val="Akapitzlist"/>
        <w:numPr>
          <w:ilvl w:val="0"/>
          <w:numId w:val="7"/>
        </w:numPr>
        <w:suppressAutoHyphens/>
        <w:autoSpaceDN w:val="0"/>
        <w:spacing w:after="0" w:line="276" w:lineRule="auto"/>
        <w:contextualSpacing w:val="0"/>
        <w:jc w:val="both"/>
        <w:textAlignment w:val="baseline"/>
        <w:rPr>
          <w:rFonts w:ascii="Century Gothic" w:hAnsi="Century Gothic" w:cs="Calibri"/>
          <w:sz w:val="20"/>
          <w:szCs w:val="20"/>
        </w:rPr>
      </w:pPr>
      <w:r w:rsidRPr="007A3C3C">
        <w:rPr>
          <w:rFonts w:ascii="Century Gothic" w:hAnsi="Century Gothic" w:cs="Calibri"/>
          <w:sz w:val="20"/>
          <w:szCs w:val="20"/>
        </w:rPr>
        <w:t xml:space="preserve">Państwa dane osobowe nie będą przetwarzane w sposób zautomatyzowany w tym również w formie profilowania, ani nie będą przekazywane do państwa trzeciego lub organizacji międzynarodowej. </w:t>
      </w:r>
    </w:p>
    <w:p w14:paraId="02DB6ED0" w14:textId="77777777" w:rsidR="007A3C3C" w:rsidRPr="007A3C3C" w:rsidRDefault="007A3C3C" w:rsidP="007A3C3C">
      <w:pPr>
        <w:pStyle w:val="Akapitzlist"/>
        <w:spacing w:after="120" w:line="276" w:lineRule="auto"/>
        <w:ind w:left="360"/>
        <w:jc w:val="both"/>
        <w:rPr>
          <w:rFonts w:ascii="Century Gothic" w:hAnsi="Century Gothic" w:cs="Calibri"/>
          <w:sz w:val="20"/>
          <w:szCs w:val="20"/>
        </w:rPr>
      </w:pPr>
    </w:p>
    <w:p w14:paraId="3736C142" w14:textId="77777777" w:rsidR="007A3C3C" w:rsidRPr="007A3C3C" w:rsidRDefault="007A3C3C" w:rsidP="007A3C3C">
      <w:pPr>
        <w:spacing w:line="276" w:lineRule="auto"/>
        <w:jc w:val="both"/>
        <w:rPr>
          <w:rFonts w:ascii="Century Gothic" w:hAnsi="Century Gothic" w:cs="Calibri"/>
          <w:sz w:val="20"/>
          <w:szCs w:val="20"/>
        </w:rPr>
      </w:pPr>
    </w:p>
    <w:p w14:paraId="66B9F46F" w14:textId="77777777" w:rsidR="00333035" w:rsidRPr="007A3C3C" w:rsidRDefault="00333035" w:rsidP="007A3C3C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sectPr w:rsidR="00333035" w:rsidRPr="007A3C3C" w:rsidSect="007A3C3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A4AF2" w14:textId="77777777" w:rsidR="007A3C3C" w:rsidRDefault="007A3C3C" w:rsidP="001A0A69">
    <w:pPr>
      <w:pStyle w:val="Nagwek"/>
      <w:pBdr>
        <w:bottom w:val="thickThinSmallGap" w:sz="24" w:space="1" w:color="622423"/>
      </w:pBdr>
      <w:jc w:val="center"/>
      <w:rPr>
        <w:rFonts w:ascii="Cambria" w:eastAsia="Times New Roman" w:hAnsi="Cambria"/>
        <w:sz w:val="32"/>
        <w:szCs w:val="32"/>
      </w:rPr>
    </w:pPr>
    <w:r>
      <w:rPr>
        <w:rFonts w:ascii="Cambria" w:eastAsia="Times New Roman" w:hAnsi="Cambria"/>
        <w:sz w:val="32"/>
        <w:szCs w:val="32"/>
      </w:rPr>
      <w:t>RODO – TWOJE DANE OSOBOWE</w:t>
    </w:r>
  </w:p>
  <w:p w14:paraId="10C9F0D8" w14:textId="77777777" w:rsidR="007A3C3C" w:rsidRDefault="007A3C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81E74"/>
    <w:multiLevelType w:val="hybridMultilevel"/>
    <w:tmpl w:val="122EE38C"/>
    <w:lvl w:ilvl="0" w:tplc="B1FA488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FC94C82"/>
    <w:multiLevelType w:val="hybridMultilevel"/>
    <w:tmpl w:val="B9929A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74085"/>
    <w:multiLevelType w:val="hybridMultilevel"/>
    <w:tmpl w:val="B18028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535F71"/>
    <w:multiLevelType w:val="multilevel"/>
    <w:tmpl w:val="BCA47092"/>
    <w:lvl w:ilvl="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52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24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468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40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  <w:sz w:val="20"/>
      </w:rPr>
    </w:lvl>
  </w:abstractNum>
  <w:abstractNum w:abstractNumId="4" w15:restartNumberingAfterBreak="0">
    <w:nsid w:val="16CD7C0E"/>
    <w:multiLevelType w:val="multilevel"/>
    <w:tmpl w:val="9A18FA5C"/>
    <w:lvl w:ilvl="0">
      <w:start w:val="1"/>
      <w:numFmt w:val="decimal"/>
      <w:lvlText w:val="%1)"/>
      <w:lvlJc w:val="left"/>
      <w:pPr>
        <w:tabs>
          <w:tab w:val="num" w:pos="566"/>
        </w:tabs>
        <w:ind w:left="566" w:hanging="283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273"/>
        </w:tabs>
        <w:ind w:left="1273" w:hanging="28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28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687"/>
        </w:tabs>
        <w:ind w:left="2687" w:hanging="283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394"/>
        </w:tabs>
        <w:ind w:left="3394" w:hanging="283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101"/>
        </w:tabs>
        <w:ind w:left="4101" w:hanging="2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808"/>
        </w:tabs>
        <w:ind w:left="4808" w:hanging="283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515"/>
        </w:tabs>
        <w:ind w:left="5515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222"/>
        </w:tabs>
        <w:ind w:left="6222" w:hanging="283"/>
      </w:pPr>
      <w:rPr>
        <w:rFonts w:cs="Times New Roman" w:hint="default"/>
      </w:rPr>
    </w:lvl>
  </w:abstractNum>
  <w:abstractNum w:abstractNumId="5" w15:restartNumberingAfterBreak="0">
    <w:nsid w:val="4B680C49"/>
    <w:multiLevelType w:val="hybridMultilevel"/>
    <w:tmpl w:val="13C262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E6F9B"/>
    <w:multiLevelType w:val="hybridMultilevel"/>
    <w:tmpl w:val="94A288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F9645A"/>
    <w:multiLevelType w:val="hybridMultilevel"/>
    <w:tmpl w:val="4BA804DA"/>
    <w:lvl w:ilvl="0" w:tplc="02C0B9A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7645106C"/>
    <w:multiLevelType w:val="hybridMultilevel"/>
    <w:tmpl w:val="69BCDA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021662">
    <w:abstractNumId w:val="2"/>
  </w:num>
  <w:num w:numId="2" w16cid:durableId="915095699">
    <w:abstractNumId w:val="6"/>
  </w:num>
  <w:num w:numId="3" w16cid:durableId="288052049">
    <w:abstractNumId w:val="3"/>
  </w:num>
  <w:num w:numId="4" w16cid:durableId="518158376">
    <w:abstractNumId w:val="8"/>
  </w:num>
  <w:num w:numId="5" w16cid:durableId="1565604907">
    <w:abstractNumId w:val="0"/>
  </w:num>
  <w:num w:numId="6" w16cid:durableId="1099134678">
    <w:abstractNumId w:val="5"/>
  </w:num>
  <w:num w:numId="7" w16cid:durableId="1440755410">
    <w:abstractNumId w:val="7"/>
  </w:num>
  <w:num w:numId="8" w16cid:durableId="1399205861">
    <w:abstractNumId w:val="1"/>
  </w:num>
  <w:num w:numId="9" w16cid:durableId="20351129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3C"/>
    <w:rsid w:val="002476E3"/>
    <w:rsid w:val="00333035"/>
    <w:rsid w:val="007A3C3C"/>
    <w:rsid w:val="00F7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8D842"/>
  <w15:chartTrackingRefBased/>
  <w15:docId w15:val="{31F5EC21-967F-4FEE-9601-69A1095B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C3C"/>
    <w:pPr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7A3C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3C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3C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3C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3C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3C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3C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3C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3C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A3C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3C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3C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3C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3C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3C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3C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3C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3C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3C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3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3C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3C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3C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3C3C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7A3C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3C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3C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3C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3C3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A3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3C3C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basedOn w:val="Domylnaczcionkaakapitu"/>
    <w:rsid w:val="007A3C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inspektorodo@dobraszczecinsk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823</Words>
  <Characters>4943</Characters>
  <Application>Microsoft Office Word</Application>
  <DocSecurity>0</DocSecurity>
  <Lines>41</Lines>
  <Paragraphs>11</Paragraphs>
  <ScaleCrop>false</ScaleCrop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Grąbczewski</dc:creator>
  <cp:keywords/>
  <dc:description/>
  <cp:lastModifiedBy>Marek Grąbczewski</cp:lastModifiedBy>
  <cp:revision>1</cp:revision>
  <dcterms:created xsi:type="dcterms:W3CDTF">2026-04-28T12:19:00Z</dcterms:created>
  <dcterms:modified xsi:type="dcterms:W3CDTF">2026-04-28T12:28:00Z</dcterms:modified>
</cp:coreProperties>
</file>