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EB0C14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:rsidR="00EB0C14" w:rsidRDefault="00EA0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 xml:space="preserve">Gminę </w:t>
      </w:r>
      <w:r w:rsidR="004E2AF4">
        <w:rPr>
          <w:rFonts w:ascii="Times New Roman" w:eastAsia="Times New Roman" w:hAnsi="Times New Roman" w:cs="Times New Roman"/>
        </w:rPr>
        <w:t>Dobra</w:t>
      </w:r>
      <w:r>
        <w:rPr>
          <w:rFonts w:ascii="Times New Roman" w:eastAsia="Times New Roman" w:hAnsi="Times New Roman" w:cs="Times New Roman"/>
          <w:color w:val="000000"/>
        </w:rPr>
        <w:t xml:space="preserve">  konkurs na wybór Partnera w celu przygotowania i wspólnej realizacji projektów realizowanych </w:t>
      </w:r>
      <w:r>
        <w:rPr>
          <w:rFonts w:ascii="Times New Roman" w:eastAsia="Times New Roman" w:hAnsi="Times New Roman" w:cs="Times New Roman"/>
        </w:rPr>
        <w:t xml:space="preserve">w ramach Działania 6.9 Edukacja ogólna w ramach programu Fundusze Europejskie dla Pomorza Zachodniego 2021-2027 celem </w:t>
      </w:r>
      <w:r>
        <w:rPr>
          <w:rFonts w:ascii="Times New Roman" w:eastAsia="Times New Roman" w:hAnsi="Times New Roman" w:cs="Times New Roman"/>
          <w:b/>
        </w:rPr>
        <w:t xml:space="preserve">zwiększenia szans edukacyjnych uczniów </w:t>
      </w:r>
      <w:r w:rsidR="004E2AF4">
        <w:rPr>
          <w:rFonts w:ascii="Times New Roman" w:eastAsia="Times New Roman" w:hAnsi="Times New Roman" w:cs="Times New Roman"/>
          <w:b/>
        </w:rPr>
        <w:t xml:space="preserve">                         </w:t>
      </w:r>
      <w:r>
        <w:rPr>
          <w:rFonts w:ascii="Times New Roman" w:eastAsia="Times New Roman" w:hAnsi="Times New Roman" w:cs="Times New Roman"/>
          <w:b/>
        </w:rPr>
        <w:t xml:space="preserve">w ramach kształcenia ogólnego w szkołach na terenie </w:t>
      </w:r>
      <w:r w:rsidR="004E2AF4">
        <w:rPr>
          <w:rFonts w:ascii="Times New Roman" w:eastAsia="Times New Roman" w:hAnsi="Times New Roman" w:cs="Times New Roman"/>
          <w:b/>
        </w:rPr>
        <w:t>g</w:t>
      </w:r>
      <w:r>
        <w:rPr>
          <w:rFonts w:ascii="Times New Roman" w:eastAsia="Times New Roman" w:hAnsi="Times New Roman" w:cs="Times New Roman"/>
          <w:b/>
        </w:rPr>
        <w:t>miny</w:t>
      </w:r>
      <w:r w:rsidR="004E2AF4">
        <w:rPr>
          <w:rFonts w:ascii="Times New Roman" w:eastAsia="Times New Roman" w:hAnsi="Times New Roman" w:cs="Times New Roman"/>
          <w:b/>
        </w:rPr>
        <w:t xml:space="preserve"> Dobra s</w:t>
      </w:r>
      <w:r>
        <w:rPr>
          <w:rFonts w:ascii="Times New Roman" w:eastAsia="Times New Roman" w:hAnsi="Times New Roman" w:cs="Times New Roman"/>
          <w:color w:val="000000"/>
        </w:rPr>
        <w:t>kładam ofertę udziału w planowanych projektach oraz oświadczam, że: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się z naborem na Partnera, akceptuję jego zapisy i nie wnoszę uwag do jego treści,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 odpowiedzialności podmiotów zbiorowych za czyny zabronione pod groźbą kary,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realizacji projektów finansowanych ze środków publicznych, mających na celu kształtowanie i rozwijanie u uczniów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lastRenderedPageBreak/>
        <w:t>Oferowany wkład potencjalnego partnera w realizację projektu (0- 5 pkt).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 xml:space="preserve">Doświadczenie w realizacji projektów edukacyjnych w partnerstwie z jednostką samorządu terytorialnego w obszarze oświaty </w:t>
      </w:r>
      <w:r w:rsidRPr="00EA0BE6">
        <w:rPr>
          <w:rFonts w:ascii="Times New Roman" w:eastAsia="Times New Roman" w:hAnsi="Times New Roman" w:cs="Times New Roman"/>
        </w:rPr>
        <w:t>na terenie województwa zachodniopomorskiego</w:t>
      </w:r>
      <w:r>
        <w:rPr>
          <w:rFonts w:ascii="Times New Roman" w:eastAsia="Times New Roman" w:hAnsi="Times New Roman" w:cs="Times New Roman"/>
        </w:rPr>
        <w:t xml:space="preserve"> (0-5 pkt).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dofinansowanie)(opis podziału zadań między Partnera a Lidera)  (0-5 pkt).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sectPr w:rsidR="00EB0C1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8E24F04"/>
    <w:multiLevelType w:val="multilevel"/>
    <w:tmpl w:val="17E633C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63C12359"/>
    <w:multiLevelType w:val="multilevel"/>
    <w:tmpl w:val="6BE2535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6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7FB058EE"/>
    <w:multiLevelType w:val="multilevel"/>
    <w:tmpl w:val="CE82F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14"/>
    <w:rsid w:val="000E6E31"/>
    <w:rsid w:val="004E2AF4"/>
    <w:rsid w:val="00BF5A33"/>
    <w:rsid w:val="00EA0BE6"/>
    <w:rsid w:val="00E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Hrabska</dc:creator>
  <cp:lastModifiedBy>Joanna Hrabska</cp:lastModifiedBy>
  <cp:revision>3</cp:revision>
  <dcterms:created xsi:type="dcterms:W3CDTF">2023-06-15T06:13:00Z</dcterms:created>
  <dcterms:modified xsi:type="dcterms:W3CDTF">2023-06-15T11:29:00Z</dcterms:modified>
</cp:coreProperties>
</file>