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0B" w:rsidRDefault="00171C0B" w:rsidP="00171C0B">
      <w:pPr>
        <w:rPr>
          <w:rFonts w:ascii="Times New Roman" w:hAnsi="Times New Roman"/>
          <w:b/>
          <w:sz w:val="28"/>
          <w:szCs w:val="28"/>
          <w:u w:val="single"/>
        </w:rPr>
      </w:pPr>
      <w:r w:rsidRPr="00007E06">
        <w:rPr>
          <w:rFonts w:ascii="Times New Roman" w:hAnsi="Times New Roman"/>
          <w:b/>
          <w:sz w:val="28"/>
          <w:szCs w:val="28"/>
          <w:u w:val="single"/>
        </w:rPr>
        <w:t>Opis przedmiotu zamówienia</w:t>
      </w:r>
    </w:p>
    <w:p w:rsidR="00A12573" w:rsidRPr="00007E06" w:rsidRDefault="00A12573" w:rsidP="00171C0B">
      <w:pPr>
        <w:rPr>
          <w:rFonts w:ascii="Times New Roman" w:hAnsi="Times New Roman"/>
          <w:b/>
          <w:sz w:val="28"/>
          <w:szCs w:val="28"/>
          <w:u w:val="single"/>
        </w:rPr>
      </w:pPr>
    </w:p>
    <w:p w:rsidR="00171C0B" w:rsidRPr="00007E06" w:rsidRDefault="00171C0B" w:rsidP="00171C0B">
      <w:pPr>
        <w:rPr>
          <w:rFonts w:ascii="Times New Roman" w:hAnsi="Times New Roman"/>
          <w:sz w:val="24"/>
          <w:szCs w:val="24"/>
        </w:rPr>
      </w:pPr>
      <w:r w:rsidRPr="00007E06">
        <w:rPr>
          <w:rFonts w:ascii="Times New Roman" w:hAnsi="Times New Roman"/>
          <w:sz w:val="24"/>
          <w:szCs w:val="24"/>
        </w:rPr>
        <w:t>Przedmiotem zamówienia są roboty budowlane dotyczące zadania inwestycyjnego:</w:t>
      </w:r>
    </w:p>
    <w:p w:rsidR="00171C0B" w:rsidRPr="00007E06" w:rsidRDefault="000031D8" w:rsidP="00171C0B">
      <w:pPr>
        <w:rPr>
          <w:rFonts w:ascii="Times New Roman" w:hAnsi="Times New Roman"/>
          <w:sz w:val="24"/>
          <w:szCs w:val="24"/>
        </w:rPr>
      </w:pPr>
      <w:r>
        <w:rPr>
          <w:rFonts w:ascii="Times New Roman" w:hAnsi="Times New Roman"/>
          <w:sz w:val="24"/>
          <w:szCs w:val="24"/>
        </w:rPr>
        <w:t>„B</w:t>
      </w:r>
      <w:r w:rsidR="00171C0B" w:rsidRPr="00007E06">
        <w:rPr>
          <w:rFonts w:ascii="Times New Roman" w:hAnsi="Times New Roman"/>
          <w:sz w:val="24"/>
          <w:szCs w:val="24"/>
        </w:rPr>
        <w:t xml:space="preserve">udowa i przebudowa oczyszczalni ścieków w m. Redlica, gm. Dobra – działki nr 1,4, obręb Redlica”. </w:t>
      </w:r>
    </w:p>
    <w:p w:rsidR="00171C0B" w:rsidRPr="00007E06" w:rsidRDefault="00171C0B" w:rsidP="00171C0B">
      <w:pPr>
        <w:rPr>
          <w:rFonts w:ascii="Times New Roman" w:hAnsi="Times New Roman"/>
          <w:sz w:val="24"/>
          <w:szCs w:val="24"/>
        </w:rPr>
      </w:pPr>
      <w:r w:rsidRPr="00007E06">
        <w:rPr>
          <w:rFonts w:ascii="Times New Roman" w:hAnsi="Times New Roman"/>
          <w:sz w:val="24"/>
          <w:szCs w:val="24"/>
        </w:rPr>
        <w:t>Zgodnie z pozwoleniem na budowę - Decyzja Starosty Polickiego nr 301/2010, z</w:t>
      </w:r>
      <w:r w:rsidR="009413B4">
        <w:rPr>
          <w:rFonts w:ascii="Times New Roman" w:hAnsi="Times New Roman"/>
          <w:sz w:val="24"/>
          <w:szCs w:val="24"/>
        </w:rPr>
        <w:t xml:space="preserve"> dnia 31.03.2010 r. oraz Decyzją Starosty Polickiego nr 1007/2012 z dnia 12.11.2012</w:t>
      </w:r>
      <w:r w:rsidRPr="00007E06">
        <w:rPr>
          <w:rFonts w:ascii="Times New Roman" w:hAnsi="Times New Roman"/>
          <w:sz w:val="24"/>
          <w:szCs w:val="24"/>
        </w:rPr>
        <w:t xml:space="preserve"> r., przedmiotem zamówienia są roboty budowlane, wchodzące w skład I</w:t>
      </w:r>
      <w:r w:rsidR="009413B4">
        <w:rPr>
          <w:rFonts w:ascii="Times New Roman" w:hAnsi="Times New Roman"/>
          <w:sz w:val="24"/>
          <w:szCs w:val="24"/>
        </w:rPr>
        <w:t>II</w:t>
      </w:r>
      <w:r w:rsidRPr="00007E06">
        <w:rPr>
          <w:rFonts w:ascii="Times New Roman" w:hAnsi="Times New Roman"/>
          <w:sz w:val="24"/>
          <w:szCs w:val="24"/>
        </w:rPr>
        <w:t xml:space="preserve"> etapu realizacji przedsięwzięcia.</w:t>
      </w:r>
    </w:p>
    <w:p w:rsidR="00171C0B" w:rsidRPr="00007E06" w:rsidRDefault="00171C0B" w:rsidP="00171C0B">
      <w:pPr>
        <w:rPr>
          <w:rFonts w:ascii="Times New Roman" w:hAnsi="Times New Roman"/>
          <w:sz w:val="24"/>
          <w:szCs w:val="24"/>
        </w:rPr>
      </w:pPr>
      <w:r w:rsidRPr="00007E06">
        <w:rPr>
          <w:rFonts w:ascii="Times New Roman" w:hAnsi="Times New Roman"/>
          <w:sz w:val="24"/>
          <w:szCs w:val="24"/>
        </w:rPr>
        <w:t xml:space="preserve">W ramach niniejszego zamówienia, do zadań oraz czynności Wykonawcy należeć będzie wykonanie prac budowlanych, określonych </w:t>
      </w:r>
      <w:r w:rsidRPr="00FB11FB">
        <w:rPr>
          <w:rFonts w:ascii="Times New Roman" w:hAnsi="Times New Roman"/>
          <w:sz w:val="24"/>
          <w:szCs w:val="24"/>
        </w:rPr>
        <w:t xml:space="preserve">w </w:t>
      </w:r>
      <w:r w:rsidR="00FB11FB" w:rsidRPr="00FB11FB">
        <w:rPr>
          <w:rFonts w:ascii="Times New Roman" w:hAnsi="Times New Roman"/>
          <w:sz w:val="24"/>
          <w:szCs w:val="24"/>
        </w:rPr>
        <w:t>Projekcie Budowlanym, Projekcie Wykonawczym, Przedmiarach Robót oraz Specyfikacji Technicznej Wykonania i Odbioru Robót Budowlanych – etap II</w:t>
      </w:r>
      <w:r w:rsidR="00FB11FB">
        <w:rPr>
          <w:rFonts w:ascii="Times New Roman" w:hAnsi="Times New Roman"/>
          <w:sz w:val="24"/>
          <w:szCs w:val="24"/>
        </w:rPr>
        <w:t>I</w:t>
      </w:r>
      <w:r w:rsidR="00FB11FB" w:rsidRPr="00FB11FB">
        <w:rPr>
          <w:rFonts w:ascii="Times New Roman" w:hAnsi="Times New Roman"/>
          <w:sz w:val="24"/>
          <w:szCs w:val="24"/>
        </w:rPr>
        <w:t>.</w:t>
      </w:r>
      <w:r w:rsidRPr="00FB11FB">
        <w:rPr>
          <w:rFonts w:ascii="Times New Roman" w:hAnsi="Times New Roman"/>
          <w:sz w:val="24"/>
          <w:szCs w:val="24"/>
        </w:rPr>
        <w:t xml:space="preserve"> </w:t>
      </w:r>
    </w:p>
    <w:p w:rsidR="00171C0B" w:rsidRDefault="00171C0B" w:rsidP="00171C0B">
      <w:pPr>
        <w:rPr>
          <w:rFonts w:ascii="Times New Roman" w:hAnsi="Times New Roman"/>
          <w:sz w:val="24"/>
          <w:szCs w:val="24"/>
        </w:rPr>
      </w:pPr>
      <w:r w:rsidRPr="00007E06">
        <w:rPr>
          <w:rFonts w:ascii="Times New Roman" w:hAnsi="Times New Roman"/>
          <w:sz w:val="24"/>
          <w:szCs w:val="24"/>
        </w:rPr>
        <w:t>Szczegółowy z</w:t>
      </w:r>
      <w:r w:rsidR="00095621">
        <w:rPr>
          <w:rFonts w:ascii="Times New Roman" w:hAnsi="Times New Roman"/>
          <w:sz w:val="24"/>
          <w:szCs w:val="24"/>
        </w:rPr>
        <w:t>akres robót do wykonania przez W</w:t>
      </w:r>
      <w:r w:rsidRPr="00007E06">
        <w:rPr>
          <w:rFonts w:ascii="Times New Roman" w:hAnsi="Times New Roman"/>
          <w:sz w:val="24"/>
          <w:szCs w:val="24"/>
        </w:rPr>
        <w:t>ykona</w:t>
      </w:r>
      <w:r w:rsidR="003F63BD">
        <w:rPr>
          <w:rFonts w:ascii="Times New Roman" w:hAnsi="Times New Roman"/>
          <w:sz w:val="24"/>
          <w:szCs w:val="24"/>
        </w:rPr>
        <w:t xml:space="preserve">wcę przedsięwzięcia, w ramach III </w:t>
      </w:r>
      <w:r w:rsidRPr="00007E06">
        <w:rPr>
          <w:rFonts w:ascii="Times New Roman" w:hAnsi="Times New Roman"/>
          <w:sz w:val="24"/>
          <w:szCs w:val="24"/>
        </w:rPr>
        <w:t>etapu realizacyjnego:</w:t>
      </w:r>
    </w:p>
    <w:p w:rsidR="00D429D8" w:rsidRDefault="00D429D8" w:rsidP="00D429D8">
      <w:pPr>
        <w:pStyle w:val="Akapitzlist"/>
        <w:numPr>
          <w:ilvl w:val="0"/>
          <w:numId w:val="6"/>
        </w:numPr>
        <w:rPr>
          <w:rFonts w:ascii="Times New Roman" w:hAnsi="Times New Roman"/>
          <w:sz w:val="24"/>
          <w:szCs w:val="24"/>
        </w:rPr>
      </w:pPr>
      <w:r>
        <w:rPr>
          <w:rFonts w:ascii="Times New Roman" w:hAnsi="Times New Roman"/>
          <w:sz w:val="24"/>
          <w:szCs w:val="24"/>
        </w:rPr>
        <w:t>Przejęcie od Zamawiającego placu budowy.</w:t>
      </w:r>
    </w:p>
    <w:p w:rsidR="00095621" w:rsidRDefault="00095621" w:rsidP="00D429D8">
      <w:pPr>
        <w:pStyle w:val="Akapitzlist"/>
        <w:numPr>
          <w:ilvl w:val="0"/>
          <w:numId w:val="6"/>
        </w:numPr>
        <w:rPr>
          <w:rFonts w:ascii="Times New Roman" w:hAnsi="Times New Roman"/>
          <w:sz w:val="24"/>
          <w:szCs w:val="24"/>
        </w:rPr>
      </w:pPr>
      <w:r>
        <w:rPr>
          <w:rFonts w:ascii="Times New Roman" w:hAnsi="Times New Roman"/>
          <w:sz w:val="24"/>
          <w:szCs w:val="24"/>
        </w:rPr>
        <w:t>Organizacja zaplecza technicznego i socjalnego na terenie budowy</w:t>
      </w:r>
    </w:p>
    <w:p w:rsidR="00D429D8" w:rsidRDefault="00D429D8" w:rsidP="00D429D8">
      <w:pPr>
        <w:pStyle w:val="Akapitzlist"/>
        <w:numPr>
          <w:ilvl w:val="0"/>
          <w:numId w:val="6"/>
        </w:numPr>
        <w:rPr>
          <w:rFonts w:ascii="Times New Roman" w:hAnsi="Times New Roman"/>
          <w:sz w:val="24"/>
          <w:szCs w:val="24"/>
        </w:rPr>
      </w:pPr>
      <w:r>
        <w:rPr>
          <w:rFonts w:ascii="Times New Roman" w:hAnsi="Times New Roman"/>
          <w:sz w:val="24"/>
          <w:szCs w:val="24"/>
        </w:rPr>
        <w:t>Organizacja i zabezpieczenie ruchu technologicznego na teren</w:t>
      </w:r>
      <w:r w:rsidR="00095621">
        <w:rPr>
          <w:rFonts w:ascii="Times New Roman" w:hAnsi="Times New Roman"/>
          <w:sz w:val="24"/>
          <w:szCs w:val="24"/>
        </w:rPr>
        <w:t>ie budowy</w:t>
      </w:r>
    </w:p>
    <w:p w:rsidR="00D429D8" w:rsidRDefault="00D429D8" w:rsidP="00D429D8">
      <w:pPr>
        <w:pStyle w:val="Akapitzlist"/>
        <w:numPr>
          <w:ilvl w:val="0"/>
          <w:numId w:val="6"/>
        </w:numPr>
        <w:rPr>
          <w:rFonts w:ascii="Times New Roman" w:hAnsi="Times New Roman"/>
          <w:sz w:val="24"/>
          <w:szCs w:val="24"/>
        </w:rPr>
      </w:pPr>
      <w:r>
        <w:rPr>
          <w:rFonts w:ascii="Times New Roman" w:hAnsi="Times New Roman"/>
          <w:sz w:val="24"/>
          <w:szCs w:val="24"/>
        </w:rPr>
        <w:t>Zabezpieczenie robót pod względem bhp or</w:t>
      </w:r>
      <w:r w:rsidR="0019056B">
        <w:rPr>
          <w:rFonts w:ascii="Times New Roman" w:hAnsi="Times New Roman"/>
          <w:sz w:val="24"/>
          <w:szCs w:val="24"/>
        </w:rPr>
        <w:t>az bezpieczeństwa osób trzecich</w:t>
      </w:r>
    </w:p>
    <w:p w:rsidR="00D429D8" w:rsidRPr="00BB7E75" w:rsidRDefault="00D429D8" w:rsidP="00D429D8">
      <w:pPr>
        <w:pStyle w:val="Akapitzlist"/>
        <w:numPr>
          <w:ilvl w:val="0"/>
          <w:numId w:val="6"/>
        </w:numPr>
        <w:rPr>
          <w:rFonts w:ascii="Times New Roman" w:hAnsi="Times New Roman"/>
          <w:sz w:val="24"/>
          <w:szCs w:val="24"/>
        </w:rPr>
      </w:pPr>
      <w:r w:rsidRPr="00BB7E75">
        <w:rPr>
          <w:rFonts w:ascii="Times New Roman" w:hAnsi="Times New Roman"/>
          <w:sz w:val="24"/>
          <w:szCs w:val="24"/>
        </w:rPr>
        <w:t>Geodezyjne wyt</w:t>
      </w:r>
      <w:r w:rsidR="00091C33" w:rsidRPr="00BB7E75">
        <w:rPr>
          <w:rFonts w:ascii="Times New Roman" w:hAnsi="Times New Roman"/>
          <w:sz w:val="24"/>
          <w:szCs w:val="24"/>
        </w:rPr>
        <w:t xml:space="preserve">yczenie obiektów i instalacji, </w:t>
      </w:r>
      <w:r w:rsidRPr="00BB7E75">
        <w:rPr>
          <w:rFonts w:ascii="Times New Roman" w:hAnsi="Times New Roman"/>
          <w:sz w:val="24"/>
          <w:szCs w:val="24"/>
        </w:rPr>
        <w:t>pełna obsługa geodezyjna</w:t>
      </w:r>
    </w:p>
    <w:p w:rsidR="00D46501" w:rsidRDefault="00B64527" w:rsidP="00BA6274">
      <w:pPr>
        <w:pStyle w:val="Akapitzlist"/>
        <w:numPr>
          <w:ilvl w:val="0"/>
          <w:numId w:val="6"/>
        </w:numPr>
        <w:rPr>
          <w:rFonts w:ascii="Times New Roman" w:hAnsi="Times New Roman"/>
          <w:sz w:val="24"/>
          <w:szCs w:val="24"/>
        </w:rPr>
      </w:pPr>
      <w:r>
        <w:rPr>
          <w:rFonts w:ascii="Times New Roman" w:hAnsi="Times New Roman"/>
          <w:sz w:val="24"/>
          <w:szCs w:val="24"/>
        </w:rPr>
        <w:t>Roboty budowlane w poszczególnych branżach</w:t>
      </w:r>
    </w:p>
    <w:p w:rsidR="00BA6274" w:rsidRDefault="00D46501" w:rsidP="00D46501">
      <w:pPr>
        <w:pStyle w:val="Akapitzlist"/>
        <w:numPr>
          <w:ilvl w:val="0"/>
          <w:numId w:val="6"/>
        </w:numPr>
        <w:rPr>
          <w:rFonts w:ascii="Times New Roman" w:hAnsi="Times New Roman"/>
          <w:sz w:val="24"/>
          <w:szCs w:val="24"/>
        </w:rPr>
      </w:pPr>
      <w:r>
        <w:rPr>
          <w:rFonts w:ascii="Times New Roman" w:hAnsi="Times New Roman"/>
          <w:sz w:val="24"/>
          <w:szCs w:val="24"/>
        </w:rPr>
        <w:t>Uruchomienie, przekazanie do użytkowania</w:t>
      </w:r>
    </w:p>
    <w:p w:rsidR="009E0CE6" w:rsidRDefault="009E0CE6" w:rsidP="009E0CE6">
      <w:pPr>
        <w:pStyle w:val="Akapitzlist"/>
        <w:rPr>
          <w:rFonts w:ascii="Times New Roman" w:hAnsi="Times New Roman"/>
          <w:sz w:val="24"/>
          <w:szCs w:val="24"/>
        </w:rPr>
      </w:pPr>
    </w:p>
    <w:p w:rsidR="009E0CE6" w:rsidRPr="00D403D4" w:rsidRDefault="009E0CE6" w:rsidP="00D403D4">
      <w:pPr>
        <w:pStyle w:val="Akapitzlist"/>
        <w:numPr>
          <w:ilvl w:val="0"/>
          <w:numId w:val="15"/>
        </w:numPr>
        <w:ind w:left="567" w:hanging="567"/>
        <w:rPr>
          <w:rFonts w:ascii="Times New Roman" w:hAnsi="Times New Roman"/>
          <w:b/>
          <w:bCs/>
          <w:sz w:val="24"/>
          <w:szCs w:val="24"/>
          <w:u w:val="single"/>
        </w:rPr>
      </w:pPr>
      <w:r w:rsidRPr="00D403D4">
        <w:rPr>
          <w:rFonts w:ascii="Times New Roman" w:hAnsi="Times New Roman"/>
          <w:b/>
          <w:bCs/>
          <w:sz w:val="24"/>
          <w:szCs w:val="24"/>
          <w:u w:val="single"/>
        </w:rPr>
        <w:t>Projekty i informacje techniczne dotyczące realizacji w/w zamówienia</w:t>
      </w:r>
    </w:p>
    <w:p w:rsidR="009E0CE6" w:rsidRPr="009E0CE6" w:rsidRDefault="009E0CE6" w:rsidP="009E0CE6">
      <w:pPr>
        <w:rPr>
          <w:rFonts w:ascii="Times New Roman" w:hAnsi="Times New Roman"/>
          <w:sz w:val="24"/>
          <w:szCs w:val="24"/>
        </w:rPr>
      </w:pPr>
    </w:p>
    <w:p w:rsidR="00171C0B" w:rsidRPr="007C758D" w:rsidRDefault="00171C0B" w:rsidP="007C758D">
      <w:pPr>
        <w:pStyle w:val="Akapitzlist"/>
        <w:numPr>
          <w:ilvl w:val="0"/>
          <w:numId w:val="17"/>
        </w:numPr>
        <w:rPr>
          <w:rFonts w:ascii="Times New Roman" w:eastAsia="Times New Roman" w:hAnsi="Times New Roman"/>
          <w:b/>
          <w:bCs/>
          <w:sz w:val="24"/>
          <w:szCs w:val="24"/>
          <w:u w:val="single"/>
          <w:lang w:eastAsia="pl-PL"/>
        </w:rPr>
      </w:pPr>
      <w:r w:rsidRPr="007C758D">
        <w:rPr>
          <w:rFonts w:ascii="Times New Roman" w:eastAsia="Times New Roman" w:hAnsi="Times New Roman"/>
          <w:b/>
          <w:bCs/>
          <w:sz w:val="24"/>
          <w:szCs w:val="24"/>
          <w:u w:val="single"/>
          <w:lang w:eastAsia="pl-PL"/>
        </w:rPr>
        <w:t>Architektoniczno-budowlana</w:t>
      </w:r>
    </w:p>
    <w:p w:rsidR="00F449A2" w:rsidRPr="00F449A2" w:rsidRDefault="00F449A2" w:rsidP="00171C0B">
      <w:pPr>
        <w:rPr>
          <w:rFonts w:ascii="Times New Roman" w:eastAsia="Times New Roman" w:hAnsi="Times New Roman"/>
          <w:bCs/>
          <w:sz w:val="24"/>
          <w:szCs w:val="24"/>
          <w:lang w:eastAsia="pl-PL"/>
        </w:rPr>
      </w:pPr>
      <w:r w:rsidRPr="00F449A2">
        <w:rPr>
          <w:rFonts w:ascii="Times New Roman" w:eastAsia="Times New Roman" w:hAnsi="Times New Roman"/>
          <w:bCs/>
          <w:sz w:val="24"/>
          <w:szCs w:val="24"/>
          <w:lang w:eastAsia="pl-PL"/>
        </w:rPr>
        <w:t>(dz</w:t>
      </w:r>
      <w:r>
        <w:rPr>
          <w:rFonts w:ascii="Times New Roman" w:eastAsia="Times New Roman" w:hAnsi="Times New Roman"/>
          <w:bCs/>
          <w:sz w:val="24"/>
          <w:szCs w:val="24"/>
          <w:lang w:eastAsia="pl-PL"/>
        </w:rPr>
        <w:t>iał: 45, grupy: 451, 452, 454, klasy: 4511, 4522, 4526, 4542, 4543, kategorie: 45111, 45112, 45222, 45223, 45261, 45262, 45431)</w:t>
      </w:r>
      <w:r w:rsidR="00604221">
        <w:rPr>
          <w:rFonts w:ascii="Times New Roman" w:eastAsia="Times New Roman" w:hAnsi="Times New Roman"/>
          <w:bCs/>
          <w:sz w:val="24"/>
          <w:szCs w:val="24"/>
          <w:lang w:eastAsia="pl-PL"/>
        </w:rPr>
        <w:t xml:space="preserve">, na podstawie Projektu Zagospodarowania Terenu </w:t>
      </w:r>
      <w:r w:rsidR="00585A03">
        <w:rPr>
          <w:rFonts w:ascii="Times New Roman" w:eastAsia="Times New Roman" w:hAnsi="Times New Roman"/>
          <w:bCs/>
          <w:sz w:val="24"/>
          <w:szCs w:val="24"/>
          <w:lang w:eastAsia="pl-PL"/>
        </w:rPr>
        <w:t>przedmiotowej</w:t>
      </w:r>
      <w:r w:rsidR="00604221">
        <w:rPr>
          <w:rFonts w:ascii="Times New Roman" w:eastAsia="Times New Roman" w:hAnsi="Times New Roman"/>
          <w:bCs/>
          <w:sz w:val="24"/>
          <w:szCs w:val="24"/>
          <w:lang w:eastAsia="pl-PL"/>
        </w:rPr>
        <w:t xml:space="preserve"> inwestycji z podziałem na etapy realizacyjne:</w:t>
      </w:r>
    </w:p>
    <w:p w:rsidR="00171C0B" w:rsidRPr="00B16E14" w:rsidRDefault="00BB7E75" w:rsidP="00171C0B">
      <w:pPr>
        <w:numPr>
          <w:ilvl w:val="0"/>
          <w:numId w:val="1"/>
        </w:numPr>
        <w:ind w:left="284" w:hanging="284"/>
        <w:rPr>
          <w:sz w:val="24"/>
          <w:szCs w:val="24"/>
          <w:u w:val="single"/>
        </w:rPr>
      </w:pPr>
      <w:r>
        <w:rPr>
          <w:rFonts w:ascii="Times New Roman" w:eastAsia="Times New Roman" w:hAnsi="Times New Roman"/>
          <w:sz w:val="24"/>
          <w:szCs w:val="24"/>
          <w:lang w:eastAsia="pl-PL"/>
        </w:rPr>
        <w:t>Osadnik wtórny, radialny</w:t>
      </w:r>
      <w:r w:rsidR="00B50CC2">
        <w:rPr>
          <w:rFonts w:ascii="Times New Roman" w:eastAsia="Times New Roman" w:hAnsi="Times New Roman"/>
          <w:sz w:val="24"/>
          <w:szCs w:val="24"/>
          <w:lang w:eastAsia="pl-PL"/>
        </w:rPr>
        <w:t xml:space="preserve"> nr 2</w:t>
      </w:r>
      <w:r>
        <w:rPr>
          <w:rFonts w:ascii="Times New Roman" w:eastAsia="Times New Roman" w:hAnsi="Times New Roman"/>
          <w:sz w:val="24"/>
          <w:szCs w:val="24"/>
          <w:lang w:eastAsia="pl-PL"/>
        </w:rPr>
        <w:t xml:space="preserve"> (OWr2)</w:t>
      </w:r>
      <w:r w:rsidR="00BA6274">
        <w:rPr>
          <w:rFonts w:ascii="Times New Roman" w:eastAsia="Times New Roman" w:hAnsi="Times New Roman"/>
          <w:sz w:val="24"/>
          <w:szCs w:val="24"/>
          <w:lang w:eastAsia="pl-PL"/>
        </w:rPr>
        <w:t xml:space="preserve"> - budowa</w:t>
      </w:r>
    </w:p>
    <w:p w:rsidR="00BB7E75" w:rsidRPr="00BB7E75" w:rsidRDefault="00BB7E75" w:rsidP="00171C0B">
      <w:pPr>
        <w:numPr>
          <w:ilvl w:val="0"/>
          <w:numId w:val="1"/>
        </w:numPr>
        <w:ind w:left="284" w:hanging="284"/>
        <w:rPr>
          <w:rFonts w:ascii="Times New Roman" w:hAnsi="Times New Roman"/>
          <w:sz w:val="24"/>
          <w:szCs w:val="24"/>
          <w:u w:val="single"/>
        </w:rPr>
      </w:pPr>
      <w:r w:rsidRPr="00BB7E75">
        <w:rPr>
          <w:rFonts w:ascii="Times New Roman" w:hAnsi="Times New Roman"/>
          <w:sz w:val="24"/>
          <w:szCs w:val="24"/>
        </w:rPr>
        <w:t xml:space="preserve">Stanowisko zlewne ścieków dowożonych z kratą i piaskownikiem (SZ) </w:t>
      </w:r>
      <w:r w:rsidR="00BA6274">
        <w:rPr>
          <w:rFonts w:ascii="Times New Roman" w:hAnsi="Times New Roman"/>
          <w:sz w:val="24"/>
          <w:szCs w:val="24"/>
        </w:rPr>
        <w:t>- budowa</w:t>
      </w:r>
    </w:p>
    <w:p w:rsidR="00BA6274" w:rsidRPr="00BA6274" w:rsidRDefault="00BA6274" w:rsidP="00171C0B">
      <w:pPr>
        <w:numPr>
          <w:ilvl w:val="0"/>
          <w:numId w:val="1"/>
        </w:numPr>
        <w:ind w:left="284" w:hanging="284"/>
        <w:rPr>
          <w:rFonts w:ascii="Times New Roman" w:hAnsi="Times New Roman"/>
          <w:sz w:val="24"/>
          <w:szCs w:val="24"/>
          <w:u w:val="single"/>
        </w:rPr>
      </w:pPr>
      <w:r w:rsidRPr="00BA6274">
        <w:rPr>
          <w:rFonts w:ascii="Times New Roman" w:hAnsi="Times New Roman"/>
          <w:sz w:val="24"/>
          <w:szCs w:val="24"/>
        </w:rPr>
        <w:t xml:space="preserve">Komora retencyjna ścieków dowożonych (KRD) </w:t>
      </w:r>
      <w:r>
        <w:rPr>
          <w:rFonts w:ascii="Times New Roman" w:hAnsi="Times New Roman"/>
          <w:sz w:val="24"/>
          <w:szCs w:val="24"/>
        </w:rPr>
        <w:t>- budowa</w:t>
      </w:r>
    </w:p>
    <w:p w:rsidR="00171C0B" w:rsidRPr="00D94F5D" w:rsidRDefault="00171C0B" w:rsidP="00171C0B">
      <w:pPr>
        <w:numPr>
          <w:ilvl w:val="0"/>
          <w:numId w:val="1"/>
        </w:numPr>
        <w:ind w:left="284" w:hanging="284"/>
        <w:rPr>
          <w:sz w:val="24"/>
          <w:szCs w:val="24"/>
          <w:u w:val="single"/>
        </w:rPr>
      </w:pPr>
      <w:r w:rsidRPr="008B361E">
        <w:rPr>
          <w:rFonts w:ascii="Times New Roman" w:eastAsia="Times New Roman" w:hAnsi="Times New Roman"/>
          <w:sz w:val="24"/>
          <w:szCs w:val="24"/>
          <w:lang w:eastAsia="pl-PL"/>
        </w:rPr>
        <w:t xml:space="preserve">Zagęszczacz prętowy </w:t>
      </w:r>
      <w:r>
        <w:rPr>
          <w:rFonts w:ascii="Times New Roman" w:eastAsia="Times New Roman" w:hAnsi="Times New Roman"/>
          <w:sz w:val="24"/>
          <w:szCs w:val="24"/>
          <w:lang w:eastAsia="pl-PL"/>
        </w:rPr>
        <w:t xml:space="preserve">nr </w:t>
      </w:r>
      <w:r w:rsidR="00BA6274">
        <w:rPr>
          <w:rFonts w:ascii="Times New Roman" w:eastAsia="Times New Roman" w:hAnsi="Times New Roman"/>
          <w:sz w:val="24"/>
          <w:szCs w:val="24"/>
          <w:lang w:eastAsia="pl-PL"/>
        </w:rPr>
        <w:t>1 (ZP1) - budowa</w:t>
      </w:r>
    </w:p>
    <w:p w:rsidR="00171C0B" w:rsidRPr="00D94F5D" w:rsidRDefault="00BA6274" w:rsidP="00171C0B">
      <w:pPr>
        <w:numPr>
          <w:ilvl w:val="0"/>
          <w:numId w:val="1"/>
        </w:numPr>
        <w:ind w:left="284" w:hanging="284"/>
        <w:rPr>
          <w:sz w:val="24"/>
          <w:szCs w:val="24"/>
          <w:u w:val="single"/>
        </w:rPr>
      </w:pPr>
      <w:r>
        <w:rPr>
          <w:rFonts w:ascii="Times New Roman" w:eastAsia="Times New Roman" w:hAnsi="Times New Roman"/>
          <w:sz w:val="24"/>
          <w:szCs w:val="24"/>
          <w:lang w:eastAsia="pl-PL"/>
        </w:rPr>
        <w:lastRenderedPageBreak/>
        <w:t>Krata schodkowa istniejąca - likwidacja</w:t>
      </w:r>
    </w:p>
    <w:p w:rsidR="00171C0B" w:rsidRPr="00510186" w:rsidRDefault="00DF6294" w:rsidP="00171C0B">
      <w:pPr>
        <w:numPr>
          <w:ilvl w:val="0"/>
          <w:numId w:val="1"/>
        </w:numPr>
        <w:ind w:left="284" w:hanging="284"/>
        <w:rPr>
          <w:sz w:val="24"/>
          <w:szCs w:val="24"/>
          <w:u w:val="single"/>
        </w:rPr>
      </w:pPr>
      <w:r>
        <w:rPr>
          <w:rFonts w:ascii="Times New Roman" w:eastAsia="Times New Roman" w:hAnsi="Times New Roman"/>
          <w:sz w:val="24"/>
          <w:szCs w:val="24"/>
          <w:lang w:eastAsia="pl-PL"/>
        </w:rPr>
        <w:t>Poletko ociekowe piasku</w:t>
      </w:r>
      <w:r w:rsidR="00A8070F">
        <w:rPr>
          <w:rFonts w:ascii="Times New Roman" w:eastAsia="Times New Roman" w:hAnsi="Times New Roman"/>
          <w:sz w:val="24"/>
          <w:szCs w:val="24"/>
          <w:lang w:eastAsia="pl-PL"/>
        </w:rPr>
        <w:t xml:space="preserve"> istniejące</w:t>
      </w:r>
      <w:r>
        <w:rPr>
          <w:rFonts w:ascii="Times New Roman" w:eastAsia="Times New Roman" w:hAnsi="Times New Roman"/>
          <w:sz w:val="24"/>
          <w:szCs w:val="24"/>
          <w:lang w:eastAsia="pl-PL"/>
        </w:rPr>
        <w:t xml:space="preserve"> - likwidacja</w:t>
      </w:r>
    </w:p>
    <w:p w:rsidR="002D3F72" w:rsidRPr="002D3F72" w:rsidRDefault="002D3F72" w:rsidP="00171C0B">
      <w:pPr>
        <w:numPr>
          <w:ilvl w:val="0"/>
          <w:numId w:val="1"/>
        </w:numPr>
        <w:ind w:left="284" w:hanging="284"/>
        <w:rPr>
          <w:rFonts w:ascii="Times New Roman" w:hAnsi="Times New Roman"/>
          <w:sz w:val="24"/>
          <w:szCs w:val="24"/>
          <w:u w:val="single"/>
        </w:rPr>
      </w:pPr>
      <w:r w:rsidRPr="002D3F72">
        <w:rPr>
          <w:rFonts w:ascii="Times New Roman" w:hAnsi="Times New Roman"/>
          <w:sz w:val="24"/>
          <w:szCs w:val="24"/>
        </w:rPr>
        <w:t>Stanowisko postojowe dla samochodów ciężarowych (SPC) – budowa</w:t>
      </w:r>
      <w:r w:rsidRPr="002D3F72">
        <w:rPr>
          <w:rFonts w:ascii="Times New Roman" w:eastAsia="Times New Roman" w:hAnsi="Times New Roman"/>
          <w:sz w:val="24"/>
          <w:szCs w:val="24"/>
          <w:lang w:eastAsia="pl-PL"/>
        </w:rPr>
        <w:t xml:space="preserve"> </w:t>
      </w:r>
    </w:p>
    <w:p w:rsidR="002D3F72" w:rsidRDefault="00A8070F" w:rsidP="00171C0B">
      <w:pPr>
        <w:numPr>
          <w:ilvl w:val="0"/>
          <w:numId w:val="1"/>
        </w:numPr>
        <w:ind w:left="284" w:hanging="284"/>
        <w:rPr>
          <w:rFonts w:ascii="Times New Roman" w:hAnsi="Times New Roman"/>
          <w:sz w:val="24"/>
          <w:szCs w:val="24"/>
        </w:rPr>
      </w:pPr>
      <w:r>
        <w:rPr>
          <w:rFonts w:ascii="Times New Roman" w:hAnsi="Times New Roman"/>
          <w:sz w:val="24"/>
          <w:szCs w:val="24"/>
        </w:rPr>
        <w:t>Pompownia ś</w:t>
      </w:r>
      <w:r w:rsidRPr="00A8070F">
        <w:rPr>
          <w:rFonts w:ascii="Times New Roman" w:hAnsi="Times New Roman"/>
          <w:sz w:val="24"/>
          <w:szCs w:val="24"/>
        </w:rPr>
        <w:t>cieków z kanalizacji sanitarnej</w:t>
      </w:r>
      <w:r>
        <w:rPr>
          <w:rFonts w:ascii="Times New Roman" w:hAnsi="Times New Roman"/>
          <w:sz w:val="24"/>
          <w:szCs w:val="24"/>
        </w:rPr>
        <w:t xml:space="preserve"> istniejąca </w:t>
      </w:r>
      <w:r w:rsidR="00720888">
        <w:rPr>
          <w:rFonts w:ascii="Times New Roman" w:hAnsi="Times New Roman"/>
          <w:sz w:val="24"/>
          <w:szCs w:val="24"/>
        </w:rPr>
        <w:t>–</w:t>
      </w:r>
      <w:r>
        <w:rPr>
          <w:rFonts w:ascii="Times New Roman" w:hAnsi="Times New Roman"/>
          <w:sz w:val="24"/>
          <w:szCs w:val="24"/>
        </w:rPr>
        <w:t xml:space="preserve"> likwidacja</w:t>
      </w:r>
    </w:p>
    <w:p w:rsidR="00720888" w:rsidRDefault="00720888" w:rsidP="00171C0B">
      <w:pPr>
        <w:numPr>
          <w:ilvl w:val="0"/>
          <w:numId w:val="1"/>
        </w:numPr>
        <w:ind w:left="284" w:hanging="284"/>
        <w:rPr>
          <w:rFonts w:ascii="Times New Roman" w:hAnsi="Times New Roman"/>
          <w:sz w:val="24"/>
          <w:szCs w:val="24"/>
        </w:rPr>
      </w:pPr>
      <w:r w:rsidRPr="00720888">
        <w:rPr>
          <w:rFonts w:ascii="Times New Roman" w:hAnsi="Times New Roman"/>
          <w:sz w:val="24"/>
          <w:szCs w:val="24"/>
        </w:rPr>
        <w:t>Stanowisko postojowe dla samochodów osobowych (SPO) – budowa</w:t>
      </w:r>
    </w:p>
    <w:p w:rsidR="006C485C" w:rsidRPr="00F1228F" w:rsidRDefault="006C485C" w:rsidP="006C485C">
      <w:pPr>
        <w:numPr>
          <w:ilvl w:val="0"/>
          <w:numId w:val="1"/>
        </w:numPr>
        <w:ind w:left="284" w:hanging="284"/>
        <w:rPr>
          <w:sz w:val="24"/>
          <w:szCs w:val="24"/>
          <w:u w:val="single"/>
        </w:rPr>
      </w:pPr>
      <w:r>
        <w:rPr>
          <w:rFonts w:ascii="Times New Roman" w:eastAsia="Times New Roman" w:hAnsi="Times New Roman"/>
          <w:sz w:val="24"/>
          <w:szCs w:val="24"/>
          <w:lang w:eastAsia="pl-PL"/>
        </w:rPr>
        <w:t xml:space="preserve">Wiata stalowa (WS) </w:t>
      </w:r>
      <w:r w:rsidR="00F1228F">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budowa</w:t>
      </w:r>
    </w:p>
    <w:p w:rsidR="00F1228F" w:rsidRPr="006C485C" w:rsidRDefault="00F1228F" w:rsidP="006C485C">
      <w:pPr>
        <w:numPr>
          <w:ilvl w:val="0"/>
          <w:numId w:val="1"/>
        </w:numPr>
        <w:ind w:left="284" w:hanging="284"/>
        <w:rPr>
          <w:sz w:val="24"/>
          <w:szCs w:val="24"/>
          <w:u w:val="single"/>
        </w:rPr>
      </w:pPr>
      <w:r>
        <w:rPr>
          <w:rFonts w:ascii="Times New Roman" w:eastAsia="Times New Roman" w:hAnsi="Times New Roman"/>
          <w:sz w:val="24"/>
          <w:szCs w:val="24"/>
          <w:lang w:eastAsia="pl-PL"/>
        </w:rPr>
        <w:t>Piaskownik pionowy istniejący - likwidacja</w:t>
      </w:r>
    </w:p>
    <w:p w:rsidR="00171C0B" w:rsidRPr="006C485C" w:rsidRDefault="00171C0B" w:rsidP="00171C0B">
      <w:pPr>
        <w:numPr>
          <w:ilvl w:val="0"/>
          <w:numId w:val="1"/>
        </w:numPr>
        <w:ind w:left="284" w:hanging="284"/>
        <w:rPr>
          <w:sz w:val="24"/>
          <w:szCs w:val="24"/>
          <w:u w:val="single"/>
        </w:rPr>
      </w:pPr>
      <w:r w:rsidRPr="008B361E">
        <w:rPr>
          <w:rFonts w:ascii="Times New Roman" w:eastAsia="Times New Roman" w:hAnsi="Times New Roman"/>
          <w:sz w:val="24"/>
          <w:szCs w:val="24"/>
          <w:lang w:eastAsia="pl-PL"/>
        </w:rPr>
        <w:t>Drogi wewnętrzne</w:t>
      </w:r>
      <w:r w:rsidR="00E660B4">
        <w:rPr>
          <w:rFonts w:ascii="Times New Roman" w:eastAsia="Times New Roman" w:hAnsi="Times New Roman"/>
          <w:sz w:val="24"/>
          <w:szCs w:val="24"/>
          <w:lang w:eastAsia="pl-PL"/>
        </w:rPr>
        <w:t xml:space="preserve"> i chodniki</w:t>
      </w:r>
      <w:r w:rsidR="00F76670">
        <w:rPr>
          <w:rFonts w:ascii="Times New Roman" w:eastAsia="Times New Roman" w:hAnsi="Times New Roman"/>
          <w:sz w:val="24"/>
          <w:szCs w:val="24"/>
          <w:lang w:eastAsia="pl-PL"/>
        </w:rPr>
        <w:t xml:space="preserve"> - budowa</w:t>
      </w:r>
    </w:p>
    <w:p w:rsidR="00171C0B" w:rsidRPr="00510186" w:rsidRDefault="00171C0B" w:rsidP="00171C0B">
      <w:pPr>
        <w:numPr>
          <w:ilvl w:val="0"/>
          <w:numId w:val="1"/>
        </w:numPr>
        <w:ind w:left="284" w:hanging="284"/>
        <w:rPr>
          <w:sz w:val="24"/>
          <w:szCs w:val="24"/>
          <w:u w:val="single"/>
        </w:rPr>
      </w:pPr>
      <w:r w:rsidRPr="008B361E">
        <w:rPr>
          <w:rFonts w:ascii="Times New Roman" w:eastAsia="Times New Roman" w:hAnsi="Times New Roman"/>
          <w:sz w:val="24"/>
          <w:szCs w:val="24"/>
          <w:lang w:eastAsia="pl-PL"/>
        </w:rPr>
        <w:t>Ogrodzenie</w:t>
      </w:r>
      <w:r w:rsidR="00F76670">
        <w:rPr>
          <w:rFonts w:ascii="Times New Roman" w:eastAsia="Times New Roman" w:hAnsi="Times New Roman"/>
          <w:sz w:val="24"/>
          <w:szCs w:val="24"/>
          <w:lang w:eastAsia="pl-PL"/>
        </w:rPr>
        <w:t xml:space="preserve"> - budowa</w:t>
      </w:r>
    </w:p>
    <w:p w:rsidR="00171C0B" w:rsidRPr="00712BF2" w:rsidRDefault="00171C0B" w:rsidP="00171C0B">
      <w:pPr>
        <w:numPr>
          <w:ilvl w:val="0"/>
          <w:numId w:val="1"/>
        </w:numPr>
        <w:ind w:left="284" w:hanging="284"/>
        <w:rPr>
          <w:sz w:val="24"/>
          <w:szCs w:val="24"/>
          <w:u w:val="single"/>
        </w:rPr>
      </w:pPr>
      <w:r w:rsidRPr="008B361E">
        <w:rPr>
          <w:rFonts w:ascii="Times New Roman" w:eastAsia="Times New Roman" w:hAnsi="Times New Roman"/>
          <w:sz w:val="24"/>
          <w:szCs w:val="24"/>
          <w:lang w:eastAsia="pl-PL"/>
        </w:rPr>
        <w:t>Projektowana zieleń</w:t>
      </w:r>
      <w:r w:rsidR="00F76670">
        <w:rPr>
          <w:rFonts w:ascii="Times New Roman" w:eastAsia="Times New Roman" w:hAnsi="Times New Roman"/>
          <w:sz w:val="24"/>
          <w:szCs w:val="24"/>
          <w:lang w:eastAsia="pl-PL"/>
        </w:rPr>
        <w:t xml:space="preserve"> </w:t>
      </w:r>
      <w:r w:rsidRPr="00510186">
        <w:rPr>
          <w:rFonts w:ascii="Times New Roman" w:eastAsia="Times New Roman" w:hAnsi="Times New Roman"/>
          <w:bCs/>
          <w:sz w:val="24"/>
          <w:szCs w:val="24"/>
          <w:lang w:eastAsia="pl-PL"/>
        </w:rPr>
        <w:t xml:space="preserve"> </w:t>
      </w:r>
    </w:p>
    <w:p w:rsidR="00712BF2" w:rsidRPr="00510186" w:rsidRDefault="00712BF2" w:rsidP="00712BF2">
      <w:pPr>
        <w:ind w:left="284"/>
        <w:rPr>
          <w:sz w:val="24"/>
          <w:szCs w:val="24"/>
          <w:u w:val="single"/>
        </w:rPr>
      </w:pPr>
    </w:p>
    <w:p w:rsidR="00171C0B" w:rsidRPr="007C758D" w:rsidRDefault="00171C0B" w:rsidP="007C758D">
      <w:pPr>
        <w:pStyle w:val="Akapitzlist"/>
        <w:numPr>
          <w:ilvl w:val="0"/>
          <w:numId w:val="17"/>
        </w:numPr>
        <w:rPr>
          <w:rFonts w:ascii="Times New Roman" w:eastAsia="Times New Roman" w:hAnsi="Times New Roman"/>
          <w:b/>
          <w:bCs/>
          <w:sz w:val="24"/>
          <w:szCs w:val="24"/>
          <w:u w:val="single"/>
          <w:lang w:eastAsia="pl-PL"/>
        </w:rPr>
      </w:pPr>
      <w:r w:rsidRPr="007C758D">
        <w:rPr>
          <w:rFonts w:ascii="Times New Roman" w:eastAsia="Times New Roman" w:hAnsi="Times New Roman"/>
          <w:b/>
          <w:bCs/>
          <w:sz w:val="24"/>
          <w:szCs w:val="24"/>
          <w:u w:val="single"/>
          <w:lang w:eastAsia="pl-PL"/>
        </w:rPr>
        <w:t xml:space="preserve">Sieci </w:t>
      </w:r>
      <w:r w:rsidR="001B1777" w:rsidRPr="007C758D">
        <w:rPr>
          <w:rFonts w:ascii="Times New Roman" w:eastAsia="Times New Roman" w:hAnsi="Times New Roman"/>
          <w:b/>
          <w:bCs/>
          <w:sz w:val="24"/>
          <w:szCs w:val="24"/>
          <w:u w:val="single"/>
          <w:lang w:eastAsia="pl-PL"/>
        </w:rPr>
        <w:t xml:space="preserve">zewnętrzne </w:t>
      </w:r>
      <w:r w:rsidRPr="007C758D">
        <w:rPr>
          <w:rFonts w:ascii="Times New Roman" w:eastAsia="Times New Roman" w:hAnsi="Times New Roman"/>
          <w:b/>
          <w:bCs/>
          <w:sz w:val="24"/>
          <w:szCs w:val="24"/>
          <w:u w:val="single"/>
          <w:lang w:eastAsia="pl-PL"/>
        </w:rPr>
        <w:t>technologiczne</w:t>
      </w:r>
    </w:p>
    <w:p w:rsidR="002F6637" w:rsidRPr="002F6637" w:rsidRDefault="002F6637" w:rsidP="00171C0B">
      <w:pPr>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(dział: 45, grupy: 452, 453, Klasy: 4522, 4523, 4525, kategorie: 45223, 45231, 45232, 45252)</w:t>
      </w:r>
      <w:r w:rsidR="004F47B5">
        <w:rPr>
          <w:rFonts w:ascii="Times New Roman" w:eastAsia="Times New Roman" w:hAnsi="Times New Roman"/>
          <w:bCs/>
          <w:sz w:val="24"/>
          <w:szCs w:val="24"/>
          <w:lang w:eastAsia="pl-PL"/>
        </w:rPr>
        <w:t>, na podstawie Projektu Z</w:t>
      </w:r>
      <w:r w:rsidR="00177168">
        <w:rPr>
          <w:rFonts w:ascii="Times New Roman" w:eastAsia="Times New Roman" w:hAnsi="Times New Roman"/>
          <w:bCs/>
          <w:sz w:val="24"/>
          <w:szCs w:val="24"/>
          <w:lang w:eastAsia="pl-PL"/>
        </w:rPr>
        <w:t>agospodarowania Terenu przedmiotowej</w:t>
      </w:r>
      <w:r w:rsidR="004F47B5">
        <w:rPr>
          <w:rFonts w:ascii="Times New Roman" w:eastAsia="Times New Roman" w:hAnsi="Times New Roman"/>
          <w:bCs/>
          <w:sz w:val="24"/>
          <w:szCs w:val="24"/>
          <w:lang w:eastAsia="pl-PL"/>
        </w:rPr>
        <w:t xml:space="preserve"> inwestycji z podziałem na etapy realizacyjne</w:t>
      </w:r>
      <w:r w:rsidR="00435F51">
        <w:rPr>
          <w:rFonts w:ascii="Times New Roman" w:eastAsia="Times New Roman" w:hAnsi="Times New Roman"/>
          <w:bCs/>
          <w:sz w:val="24"/>
          <w:szCs w:val="24"/>
          <w:lang w:eastAsia="pl-PL"/>
        </w:rPr>
        <w:t xml:space="preserve"> – budowa:</w:t>
      </w:r>
    </w:p>
    <w:p w:rsidR="00171C0B" w:rsidRPr="00C823D8" w:rsidRDefault="00171C0B" w:rsidP="00171C0B">
      <w:pPr>
        <w:numPr>
          <w:ilvl w:val="0"/>
          <w:numId w:val="2"/>
        </w:numPr>
        <w:ind w:left="284" w:hanging="284"/>
        <w:rPr>
          <w:b/>
          <w:sz w:val="24"/>
          <w:szCs w:val="24"/>
          <w:u w:val="single"/>
        </w:rPr>
      </w:pPr>
      <w:r>
        <w:rPr>
          <w:rFonts w:ascii="Times New Roman" w:eastAsia="Times New Roman" w:hAnsi="Times New Roman"/>
          <w:sz w:val="24"/>
          <w:szCs w:val="24"/>
          <w:lang w:eastAsia="pl-PL"/>
        </w:rPr>
        <w:t>Rurociąg ścieków z o</w:t>
      </w:r>
      <w:r w:rsidR="00B50CC2">
        <w:rPr>
          <w:rFonts w:ascii="Times New Roman" w:eastAsia="Times New Roman" w:hAnsi="Times New Roman"/>
          <w:sz w:val="24"/>
          <w:szCs w:val="24"/>
          <w:lang w:eastAsia="pl-PL"/>
        </w:rPr>
        <w:t xml:space="preserve">sadnika wtórnego radialnego nr 2 – od </w:t>
      </w:r>
      <w:r w:rsidR="00081F7B">
        <w:rPr>
          <w:rFonts w:ascii="Times New Roman" w:eastAsia="Times New Roman" w:hAnsi="Times New Roman"/>
          <w:sz w:val="24"/>
          <w:szCs w:val="24"/>
          <w:lang w:eastAsia="pl-PL"/>
        </w:rPr>
        <w:t>OWr2</w:t>
      </w:r>
      <w:r w:rsidR="00B50CC2">
        <w:rPr>
          <w:rFonts w:ascii="Times New Roman" w:eastAsia="Times New Roman" w:hAnsi="Times New Roman"/>
          <w:sz w:val="24"/>
          <w:szCs w:val="24"/>
          <w:lang w:eastAsia="pl-PL"/>
        </w:rPr>
        <w:t xml:space="preserve"> do O11, od O11 do O12</w:t>
      </w:r>
      <w:r w:rsidR="004938E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p>
    <w:p w:rsidR="00171C0B" w:rsidRPr="000025D1" w:rsidRDefault="00081F7B" w:rsidP="00171C0B">
      <w:pPr>
        <w:numPr>
          <w:ilvl w:val="0"/>
          <w:numId w:val="2"/>
        </w:numPr>
        <w:ind w:left="284" w:hanging="284"/>
        <w:rPr>
          <w:b/>
          <w:sz w:val="24"/>
          <w:szCs w:val="24"/>
          <w:u w:val="single"/>
        </w:rPr>
      </w:pPr>
      <w:r>
        <w:rPr>
          <w:rFonts w:ascii="Times New Roman" w:eastAsia="Times New Roman" w:hAnsi="Times New Roman"/>
          <w:sz w:val="24"/>
          <w:szCs w:val="24"/>
          <w:lang w:eastAsia="pl-PL"/>
        </w:rPr>
        <w:t xml:space="preserve">Rurociąg osadu z osadnika radialnego nr 2 do pompowni recyrkulatu – z OWr2 </w:t>
      </w:r>
      <w:r w:rsidR="00055C07">
        <w:rPr>
          <w:rFonts w:ascii="Times New Roman" w:eastAsia="Times New Roman" w:hAnsi="Times New Roman"/>
          <w:sz w:val="24"/>
          <w:szCs w:val="24"/>
          <w:lang w:eastAsia="pl-PL"/>
        </w:rPr>
        <w:t>do ro</w:t>
      </w:r>
      <w:r w:rsidR="00470810">
        <w:rPr>
          <w:rFonts w:ascii="Times New Roman" w:eastAsia="Times New Roman" w:hAnsi="Times New Roman"/>
          <w:sz w:val="24"/>
          <w:szCs w:val="24"/>
          <w:lang w:eastAsia="pl-PL"/>
        </w:rPr>
        <w:t>5, z ro5 do</w:t>
      </w:r>
      <w:r>
        <w:rPr>
          <w:rFonts w:ascii="Times New Roman" w:eastAsia="Times New Roman" w:hAnsi="Times New Roman"/>
          <w:sz w:val="24"/>
          <w:szCs w:val="24"/>
          <w:lang w:eastAsia="pl-PL"/>
        </w:rPr>
        <w:t xml:space="preserve"> PR</w:t>
      </w:r>
    </w:p>
    <w:p w:rsidR="00C62F80" w:rsidRPr="00C62F80" w:rsidRDefault="00055C07" w:rsidP="00171C0B">
      <w:pPr>
        <w:numPr>
          <w:ilvl w:val="0"/>
          <w:numId w:val="2"/>
        </w:numPr>
        <w:ind w:left="284" w:hanging="284"/>
        <w:rPr>
          <w:b/>
          <w:sz w:val="24"/>
          <w:szCs w:val="24"/>
          <w:u w:val="single"/>
        </w:rPr>
      </w:pPr>
      <w:r>
        <w:rPr>
          <w:rFonts w:ascii="Times New Roman" w:eastAsia="Times New Roman" w:hAnsi="Times New Roman"/>
          <w:sz w:val="24"/>
          <w:szCs w:val="24"/>
          <w:lang w:eastAsia="pl-PL"/>
        </w:rPr>
        <w:t>Rurociąg osadu recyrkulowanego z pompowni recyrkulatu do komory predenitryfikacji reaktora BIO – z PR do ro3, z ro3 do ro4, z ro4 do KPDn</w:t>
      </w:r>
    </w:p>
    <w:p w:rsidR="0010385A" w:rsidRPr="0010385A" w:rsidRDefault="00C62F80" w:rsidP="00171C0B">
      <w:pPr>
        <w:numPr>
          <w:ilvl w:val="0"/>
          <w:numId w:val="2"/>
        </w:numPr>
        <w:ind w:left="284" w:hanging="284"/>
        <w:rPr>
          <w:b/>
          <w:sz w:val="24"/>
          <w:szCs w:val="24"/>
          <w:u w:val="single"/>
        </w:rPr>
      </w:pPr>
      <w:r>
        <w:rPr>
          <w:rFonts w:ascii="Times New Roman" w:eastAsia="Times New Roman" w:hAnsi="Times New Roman"/>
          <w:sz w:val="24"/>
          <w:szCs w:val="24"/>
          <w:lang w:eastAsia="pl-PL"/>
        </w:rPr>
        <w:t>Rurociąg koagulantu PIX ze stanowiska PIX w stanowisku mechanicznego odwadniania osadu (SMO) do reaktora BIO (komora napływu do osadników radialnych) – od pix 8 do pix 9</w:t>
      </w:r>
    </w:p>
    <w:p w:rsidR="004B3EE1" w:rsidRPr="004B3EE1" w:rsidRDefault="00C72258" w:rsidP="00171C0B">
      <w:pPr>
        <w:numPr>
          <w:ilvl w:val="0"/>
          <w:numId w:val="2"/>
        </w:numPr>
        <w:ind w:left="284" w:hanging="284"/>
        <w:rPr>
          <w:b/>
          <w:sz w:val="24"/>
          <w:szCs w:val="24"/>
          <w:u w:val="single"/>
        </w:rPr>
      </w:pPr>
      <w:r>
        <w:rPr>
          <w:rFonts w:ascii="Times New Roman" w:eastAsia="Times New Roman" w:hAnsi="Times New Roman"/>
          <w:sz w:val="24"/>
          <w:szCs w:val="24"/>
          <w:lang w:eastAsia="pl-PL"/>
        </w:rPr>
        <w:t xml:space="preserve">Rurociąg osadu nadmiernego, ustabilizowanego z komory stabilizacji reaktora BIO do zagęszczacza prętowego nr 1 </w:t>
      </w:r>
      <w:r w:rsidR="004B3EE1">
        <w:rPr>
          <w:rFonts w:ascii="Times New Roman" w:eastAsia="Times New Roman" w:hAnsi="Times New Roman"/>
          <w:sz w:val="24"/>
          <w:szCs w:val="24"/>
          <w:lang w:eastAsia="pl-PL"/>
        </w:rPr>
        <w:t xml:space="preserve">(ZP1) </w:t>
      </w:r>
      <w:r>
        <w:rPr>
          <w:rFonts w:ascii="Times New Roman" w:eastAsia="Times New Roman" w:hAnsi="Times New Roman"/>
          <w:sz w:val="24"/>
          <w:szCs w:val="24"/>
          <w:lang w:eastAsia="pl-PL"/>
        </w:rPr>
        <w:t>– z ou7 do ou 8</w:t>
      </w:r>
    </w:p>
    <w:p w:rsidR="00171C0B" w:rsidRPr="002C608F" w:rsidRDefault="004B3EE1" w:rsidP="00171C0B">
      <w:pPr>
        <w:numPr>
          <w:ilvl w:val="0"/>
          <w:numId w:val="2"/>
        </w:numPr>
        <w:ind w:left="284" w:hanging="284"/>
        <w:rPr>
          <w:b/>
          <w:sz w:val="24"/>
          <w:szCs w:val="24"/>
          <w:u w:val="single"/>
        </w:rPr>
      </w:pPr>
      <w:r>
        <w:rPr>
          <w:rFonts w:ascii="Times New Roman" w:eastAsia="Times New Roman" w:hAnsi="Times New Roman"/>
          <w:sz w:val="24"/>
          <w:szCs w:val="24"/>
          <w:lang w:eastAsia="pl-PL"/>
        </w:rPr>
        <w:t>Rurociąg cieczy nad osadowej z zagęszczacza prętowego nr 1</w:t>
      </w:r>
      <w:r w:rsidR="00171C0B" w:rsidRPr="008B361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(ZP1) do istniejącego rurociągu cieczy nad osadowej z istniejącego zagęszczacza prętowego nr 2 (ZP2) – z oz1 do oz2, z oz2 do oz3</w:t>
      </w:r>
    </w:p>
    <w:p w:rsidR="002C608F" w:rsidRPr="00460B2F" w:rsidRDefault="002C608F" w:rsidP="00171C0B">
      <w:pPr>
        <w:numPr>
          <w:ilvl w:val="0"/>
          <w:numId w:val="2"/>
        </w:numPr>
        <w:ind w:left="284" w:hanging="284"/>
        <w:rPr>
          <w:b/>
          <w:sz w:val="24"/>
          <w:szCs w:val="24"/>
          <w:u w:val="single"/>
        </w:rPr>
      </w:pPr>
      <w:r>
        <w:rPr>
          <w:rFonts w:ascii="Times New Roman" w:eastAsia="Times New Roman" w:hAnsi="Times New Roman"/>
          <w:sz w:val="24"/>
          <w:szCs w:val="24"/>
          <w:lang w:eastAsia="pl-PL"/>
        </w:rPr>
        <w:t xml:space="preserve">Rurociąg osadu nadmiernego, zagęszczonego z zagęszczacza prętowego </w:t>
      </w:r>
      <w:r w:rsidR="00E5634F">
        <w:rPr>
          <w:rFonts w:ascii="Times New Roman" w:eastAsia="Times New Roman" w:hAnsi="Times New Roman"/>
          <w:sz w:val="24"/>
          <w:szCs w:val="24"/>
          <w:lang w:eastAsia="pl-PL"/>
        </w:rPr>
        <w:t>nr 2 (ZP2) do istniejącego rurociągu osadu zagęszczonego – od oz1 do oz2, od oz2 do oz3</w:t>
      </w:r>
    </w:p>
    <w:p w:rsidR="00460B2F" w:rsidRPr="00116FF5" w:rsidRDefault="00460B2F" w:rsidP="00171C0B">
      <w:pPr>
        <w:numPr>
          <w:ilvl w:val="0"/>
          <w:numId w:val="2"/>
        </w:numPr>
        <w:ind w:left="284" w:hanging="284"/>
        <w:rPr>
          <w:b/>
          <w:sz w:val="24"/>
          <w:szCs w:val="24"/>
          <w:u w:val="single"/>
        </w:rPr>
      </w:pPr>
      <w:r>
        <w:rPr>
          <w:rFonts w:ascii="Times New Roman" w:eastAsia="Times New Roman" w:hAnsi="Times New Roman"/>
          <w:sz w:val="24"/>
          <w:szCs w:val="24"/>
          <w:lang w:eastAsia="pl-PL"/>
        </w:rPr>
        <w:t>Rurociąg części pływających z osadnika radialnego nr 2 (OWr2) do istniejącej kanalizacji części pływających – od OWr2 do oO4</w:t>
      </w:r>
    </w:p>
    <w:p w:rsidR="00116FF5" w:rsidRPr="001E7EE6" w:rsidRDefault="0023724E" w:rsidP="00171C0B">
      <w:pPr>
        <w:numPr>
          <w:ilvl w:val="0"/>
          <w:numId w:val="2"/>
        </w:numPr>
        <w:ind w:left="284" w:hanging="284"/>
        <w:rPr>
          <w:b/>
          <w:sz w:val="24"/>
          <w:szCs w:val="24"/>
          <w:u w:val="single"/>
        </w:rPr>
      </w:pPr>
      <w:r>
        <w:rPr>
          <w:rFonts w:ascii="Times New Roman" w:eastAsia="Times New Roman" w:hAnsi="Times New Roman"/>
          <w:sz w:val="24"/>
          <w:szCs w:val="24"/>
          <w:lang w:eastAsia="pl-PL"/>
        </w:rPr>
        <w:lastRenderedPageBreak/>
        <w:t>Rurociąg powietrzny z istniejącego stanowiska dmuchaw (SD) w istniejącym budynku technicznym – od p7 do p8, od p8 do p9, od p9 do p10, od p10 do p11, od p11 do p12</w:t>
      </w:r>
    </w:p>
    <w:p w:rsidR="001E7EE6" w:rsidRPr="001E7EE6" w:rsidRDefault="001E7EE6" w:rsidP="00171C0B">
      <w:pPr>
        <w:numPr>
          <w:ilvl w:val="0"/>
          <w:numId w:val="2"/>
        </w:numPr>
        <w:ind w:left="284" w:hanging="284"/>
        <w:rPr>
          <w:b/>
          <w:sz w:val="24"/>
          <w:szCs w:val="24"/>
          <w:u w:val="single"/>
        </w:rPr>
      </w:pPr>
      <w:r>
        <w:rPr>
          <w:rFonts w:ascii="Times New Roman" w:eastAsia="Times New Roman" w:hAnsi="Times New Roman"/>
          <w:sz w:val="24"/>
          <w:szCs w:val="24"/>
          <w:lang w:eastAsia="pl-PL"/>
        </w:rPr>
        <w:t>Rurociąg ścieków podczyszczonych mechanicznie ze stanowiska zlewnego ścieków dowożonych z krata i piaskownikiem (SZ) do komory retencyjnej ścieków dowożonych (KRD) – od SD do sp01. Od sp01 do sp02, od sp02 do KRD</w:t>
      </w:r>
    </w:p>
    <w:p w:rsidR="001E7EE6" w:rsidRDefault="001E7EE6" w:rsidP="00171C0B">
      <w:pPr>
        <w:numPr>
          <w:ilvl w:val="0"/>
          <w:numId w:val="2"/>
        </w:numPr>
        <w:ind w:left="284" w:hanging="284"/>
        <w:rPr>
          <w:rFonts w:ascii="Times New Roman" w:hAnsi="Times New Roman"/>
          <w:sz w:val="24"/>
          <w:szCs w:val="24"/>
        </w:rPr>
      </w:pPr>
      <w:r>
        <w:rPr>
          <w:rFonts w:ascii="Times New Roman" w:hAnsi="Times New Roman"/>
          <w:sz w:val="24"/>
          <w:szCs w:val="24"/>
        </w:rPr>
        <w:t>Rurociąg łą</w:t>
      </w:r>
      <w:r w:rsidRPr="001E7EE6">
        <w:rPr>
          <w:rFonts w:ascii="Times New Roman" w:hAnsi="Times New Roman"/>
          <w:sz w:val="24"/>
          <w:szCs w:val="24"/>
        </w:rPr>
        <w:t>czący zbiorniki: komory retencyjnej ścieków dowożonych (KRD) i pompowni ścieków (P)</w:t>
      </w:r>
      <w:r>
        <w:rPr>
          <w:rFonts w:ascii="Times New Roman" w:hAnsi="Times New Roman"/>
          <w:sz w:val="24"/>
          <w:szCs w:val="24"/>
        </w:rPr>
        <w:t xml:space="preserve"> – od P do sp03, od sp03 do ZRD</w:t>
      </w:r>
    </w:p>
    <w:p w:rsidR="001E7EE6" w:rsidRDefault="003F4F81" w:rsidP="00171C0B">
      <w:pPr>
        <w:numPr>
          <w:ilvl w:val="0"/>
          <w:numId w:val="2"/>
        </w:numPr>
        <w:ind w:left="284" w:hanging="284"/>
        <w:rPr>
          <w:rFonts w:ascii="Times New Roman" w:hAnsi="Times New Roman"/>
          <w:sz w:val="24"/>
          <w:szCs w:val="24"/>
        </w:rPr>
      </w:pPr>
      <w:r>
        <w:rPr>
          <w:rFonts w:ascii="Times New Roman" w:hAnsi="Times New Roman"/>
          <w:sz w:val="24"/>
          <w:szCs w:val="24"/>
        </w:rPr>
        <w:t>Rurociąg wodny  do biofiltra powietrza wentylowanego (BW) z wnętrza komory KRD – od w23 do BW na zbiorniku KRD</w:t>
      </w:r>
    </w:p>
    <w:p w:rsidR="00C37B7A" w:rsidRDefault="00C37B7A" w:rsidP="00171C0B">
      <w:pPr>
        <w:numPr>
          <w:ilvl w:val="0"/>
          <w:numId w:val="2"/>
        </w:numPr>
        <w:ind w:left="284" w:hanging="284"/>
        <w:rPr>
          <w:rFonts w:ascii="Times New Roman" w:hAnsi="Times New Roman"/>
          <w:sz w:val="24"/>
          <w:szCs w:val="24"/>
        </w:rPr>
      </w:pPr>
      <w:r>
        <w:rPr>
          <w:rFonts w:ascii="Times New Roman" w:hAnsi="Times New Roman"/>
          <w:sz w:val="24"/>
          <w:szCs w:val="24"/>
        </w:rPr>
        <w:t>Odwodnienie liniowe przy stanowisku zlewnym ścieków dowożonych z krata i piaskownikiem (SZ) wraz z odpływem do zbiornika retencyjnego ścieków dowożonych (KRD) – od ol1 do od16, od od16 do KRD</w:t>
      </w:r>
    </w:p>
    <w:p w:rsidR="00C37B7A" w:rsidRDefault="00C37B7A" w:rsidP="00171C0B">
      <w:pPr>
        <w:numPr>
          <w:ilvl w:val="0"/>
          <w:numId w:val="2"/>
        </w:numPr>
        <w:ind w:left="284" w:hanging="284"/>
        <w:rPr>
          <w:rFonts w:ascii="Times New Roman" w:hAnsi="Times New Roman"/>
          <w:sz w:val="24"/>
          <w:szCs w:val="24"/>
        </w:rPr>
      </w:pPr>
      <w:r>
        <w:rPr>
          <w:rFonts w:ascii="Times New Roman" w:hAnsi="Times New Roman"/>
          <w:sz w:val="24"/>
          <w:szCs w:val="24"/>
        </w:rPr>
        <w:t>Odwodnienie liniowe od ol2 do od15, rurociąg odpływowy odcieków ze stanowiska postojowego dla samochodów ciężarowych (SPC) – od 15 do od16</w:t>
      </w:r>
    </w:p>
    <w:p w:rsidR="00025BF1" w:rsidRDefault="00025BF1" w:rsidP="00171C0B">
      <w:pPr>
        <w:numPr>
          <w:ilvl w:val="0"/>
          <w:numId w:val="2"/>
        </w:numPr>
        <w:ind w:left="284" w:hanging="284"/>
        <w:rPr>
          <w:rFonts w:ascii="Times New Roman" w:hAnsi="Times New Roman"/>
          <w:sz w:val="24"/>
          <w:szCs w:val="24"/>
        </w:rPr>
      </w:pPr>
      <w:r>
        <w:rPr>
          <w:rFonts w:ascii="Times New Roman" w:hAnsi="Times New Roman"/>
          <w:sz w:val="24"/>
          <w:szCs w:val="24"/>
        </w:rPr>
        <w:t>Odwodnienie liniowe od ol3 do od16 przy stanowisku postojowym dla samochodów osobowych (SPO) wraz z odpływem do od16</w:t>
      </w:r>
    </w:p>
    <w:p w:rsidR="00025BF1" w:rsidRDefault="00025BF1" w:rsidP="00171C0B">
      <w:pPr>
        <w:numPr>
          <w:ilvl w:val="0"/>
          <w:numId w:val="2"/>
        </w:numPr>
        <w:ind w:left="284" w:hanging="284"/>
        <w:rPr>
          <w:rFonts w:ascii="Times New Roman" w:hAnsi="Times New Roman"/>
          <w:sz w:val="24"/>
          <w:szCs w:val="24"/>
        </w:rPr>
      </w:pPr>
      <w:r>
        <w:rPr>
          <w:rFonts w:ascii="Times New Roman" w:hAnsi="Times New Roman"/>
          <w:sz w:val="24"/>
          <w:szCs w:val="24"/>
        </w:rPr>
        <w:t>Rurociąg odciekowy do komory retencyjnej ścieków dowożonych (KRD) – od studni istniejącej do od16, od od16 do o23, od o23 do sp02</w:t>
      </w:r>
    </w:p>
    <w:p w:rsidR="0025635C" w:rsidRDefault="00BC70C9" w:rsidP="00171C0B">
      <w:pPr>
        <w:numPr>
          <w:ilvl w:val="0"/>
          <w:numId w:val="2"/>
        </w:numPr>
        <w:ind w:left="284" w:hanging="284"/>
        <w:rPr>
          <w:rFonts w:ascii="Times New Roman" w:hAnsi="Times New Roman"/>
          <w:sz w:val="24"/>
          <w:szCs w:val="24"/>
        </w:rPr>
      </w:pPr>
      <w:r>
        <w:rPr>
          <w:rFonts w:ascii="Times New Roman" w:hAnsi="Times New Roman"/>
          <w:sz w:val="24"/>
          <w:szCs w:val="24"/>
        </w:rPr>
        <w:t xml:space="preserve">Rurociąg tłoczny od komory zasuw (KZ) komory retencyjnej ścieków dowożonych (KRD) do komory rozdziału </w:t>
      </w:r>
      <w:r w:rsidR="0050175F">
        <w:rPr>
          <w:rFonts w:ascii="Times New Roman" w:hAnsi="Times New Roman"/>
          <w:sz w:val="24"/>
          <w:szCs w:val="24"/>
        </w:rPr>
        <w:t>przy istnieją</w:t>
      </w:r>
      <w:r>
        <w:rPr>
          <w:rFonts w:ascii="Times New Roman" w:hAnsi="Times New Roman"/>
          <w:sz w:val="24"/>
          <w:szCs w:val="24"/>
        </w:rPr>
        <w:t>cym reaktorze biologicznym – od KZ do sp5, od sp5 do sp6, od sp6 do komory rozdziału KR przy istniejącym reaktorze biologicznym</w:t>
      </w:r>
    </w:p>
    <w:p w:rsidR="00BC70C9" w:rsidRDefault="0025635C" w:rsidP="00171C0B">
      <w:pPr>
        <w:numPr>
          <w:ilvl w:val="0"/>
          <w:numId w:val="2"/>
        </w:numPr>
        <w:ind w:left="284" w:hanging="284"/>
        <w:rPr>
          <w:rFonts w:ascii="Times New Roman" w:hAnsi="Times New Roman"/>
          <w:sz w:val="24"/>
          <w:szCs w:val="24"/>
        </w:rPr>
      </w:pPr>
      <w:r>
        <w:rPr>
          <w:rFonts w:ascii="Times New Roman" w:hAnsi="Times New Roman"/>
          <w:sz w:val="24"/>
          <w:szCs w:val="24"/>
        </w:rPr>
        <w:t xml:space="preserve">Odwodnienie liniowe przy wiacie stalowej </w:t>
      </w:r>
      <w:r w:rsidR="00E162F6">
        <w:rPr>
          <w:rFonts w:ascii="Times New Roman" w:hAnsi="Times New Roman"/>
          <w:sz w:val="24"/>
          <w:szCs w:val="24"/>
        </w:rPr>
        <w:t>(WS) – od ol4 do ol5, wraz z odpływem do studni istniejącej przy istniejącej pompowni recyrkulatu</w:t>
      </w:r>
      <w:r w:rsidR="00BC70C9">
        <w:rPr>
          <w:rFonts w:ascii="Times New Roman" w:hAnsi="Times New Roman"/>
          <w:sz w:val="24"/>
          <w:szCs w:val="24"/>
        </w:rPr>
        <w:t xml:space="preserve"> </w:t>
      </w:r>
      <w:r w:rsidR="00E162F6">
        <w:rPr>
          <w:rFonts w:ascii="Times New Roman" w:hAnsi="Times New Roman"/>
          <w:sz w:val="24"/>
          <w:szCs w:val="24"/>
        </w:rPr>
        <w:t xml:space="preserve"> (PR1)</w:t>
      </w:r>
    </w:p>
    <w:p w:rsidR="0050175F" w:rsidRDefault="0050175F" w:rsidP="0050175F">
      <w:pPr>
        <w:numPr>
          <w:ilvl w:val="0"/>
          <w:numId w:val="2"/>
        </w:numPr>
        <w:ind w:left="284" w:hanging="284"/>
        <w:rPr>
          <w:rFonts w:ascii="Times New Roman" w:hAnsi="Times New Roman"/>
          <w:sz w:val="24"/>
          <w:szCs w:val="24"/>
        </w:rPr>
      </w:pPr>
      <w:r>
        <w:rPr>
          <w:rFonts w:ascii="Times New Roman" w:hAnsi="Times New Roman"/>
          <w:sz w:val="24"/>
          <w:szCs w:val="24"/>
        </w:rPr>
        <w:t>Rurociąg odciekowy od studni istniejącej przy budynku technicznym, stanowisku dmuchaw (SD) do od16</w:t>
      </w:r>
    </w:p>
    <w:p w:rsidR="008F4858" w:rsidRPr="001E7EE6" w:rsidRDefault="008F4858" w:rsidP="0050175F">
      <w:pPr>
        <w:numPr>
          <w:ilvl w:val="0"/>
          <w:numId w:val="2"/>
        </w:numPr>
        <w:ind w:left="284" w:hanging="284"/>
        <w:rPr>
          <w:rFonts w:ascii="Times New Roman" w:hAnsi="Times New Roman"/>
          <w:sz w:val="24"/>
          <w:szCs w:val="24"/>
        </w:rPr>
      </w:pPr>
      <w:r>
        <w:rPr>
          <w:rFonts w:ascii="Times New Roman" w:hAnsi="Times New Roman"/>
          <w:sz w:val="24"/>
          <w:szCs w:val="24"/>
        </w:rPr>
        <w:t>Rurociąg wodny od w25 do stanowiska zlewnego ścieków dowożonych z krata i piaskownikiem (SD)</w:t>
      </w:r>
    </w:p>
    <w:p w:rsidR="00177020" w:rsidRDefault="00177020" w:rsidP="00171C0B">
      <w:pPr>
        <w:rPr>
          <w:rFonts w:ascii="Times New Roman" w:eastAsia="Times New Roman" w:hAnsi="Times New Roman"/>
          <w:b/>
          <w:bCs/>
          <w:sz w:val="24"/>
          <w:szCs w:val="24"/>
          <w:u w:val="single"/>
          <w:lang w:eastAsia="pl-PL"/>
        </w:rPr>
      </w:pPr>
    </w:p>
    <w:p w:rsidR="00C36EEF" w:rsidRDefault="00C36EEF" w:rsidP="00171C0B">
      <w:pPr>
        <w:rPr>
          <w:rFonts w:ascii="Times New Roman" w:eastAsia="Times New Roman" w:hAnsi="Times New Roman"/>
          <w:b/>
          <w:bCs/>
          <w:sz w:val="24"/>
          <w:szCs w:val="24"/>
          <w:u w:val="single"/>
          <w:lang w:eastAsia="pl-PL"/>
        </w:rPr>
      </w:pPr>
    </w:p>
    <w:p w:rsidR="00D70B5B" w:rsidRDefault="00D70B5B" w:rsidP="00171C0B">
      <w:pPr>
        <w:rPr>
          <w:rFonts w:ascii="Times New Roman" w:eastAsia="Times New Roman" w:hAnsi="Times New Roman"/>
          <w:b/>
          <w:bCs/>
          <w:sz w:val="24"/>
          <w:szCs w:val="24"/>
          <w:u w:val="single"/>
          <w:lang w:eastAsia="pl-PL"/>
        </w:rPr>
      </w:pPr>
    </w:p>
    <w:p w:rsidR="00D70B5B" w:rsidRDefault="00D70B5B" w:rsidP="00171C0B">
      <w:pPr>
        <w:rPr>
          <w:rFonts w:ascii="Times New Roman" w:eastAsia="Times New Roman" w:hAnsi="Times New Roman"/>
          <w:b/>
          <w:bCs/>
          <w:sz w:val="24"/>
          <w:szCs w:val="24"/>
          <w:u w:val="single"/>
          <w:lang w:eastAsia="pl-PL"/>
        </w:rPr>
      </w:pPr>
      <w:bookmarkStart w:id="0" w:name="_GoBack"/>
      <w:bookmarkEnd w:id="0"/>
    </w:p>
    <w:p w:rsidR="00C36EEF" w:rsidRDefault="00C36EEF" w:rsidP="00171C0B">
      <w:pPr>
        <w:rPr>
          <w:rFonts w:ascii="Times New Roman" w:eastAsia="Times New Roman" w:hAnsi="Times New Roman"/>
          <w:b/>
          <w:bCs/>
          <w:sz w:val="24"/>
          <w:szCs w:val="24"/>
          <w:u w:val="single"/>
          <w:lang w:eastAsia="pl-PL"/>
        </w:rPr>
      </w:pPr>
    </w:p>
    <w:p w:rsidR="00C36EEF" w:rsidRDefault="00C36EEF" w:rsidP="00171C0B">
      <w:pPr>
        <w:rPr>
          <w:rFonts w:ascii="Times New Roman" w:eastAsia="Times New Roman" w:hAnsi="Times New Roman"/>
          <w:b/>
          <w:bCs/>
          <w:sz w:val="24"/>
          <w:szCs w:val="24"/>
          <w:u w:val="single"/>
          <w:lang w:eastAsia="pl-PL"/>
        </w:rPr>
      </w:pPr>
    </w:p>
    <w:p w:rsidR="00171C0B" w:rsidRPr="007C758D" w:rsidRDefault="00171C0B" w:rsidP="007C758D">
      <w:pPr>
        <w:pStyle w:val="Akapitzlist"/>
        <w:numPr>
          <w:ilvl w:val="0"/>
          <w:numId w:val="17"/>
        </w:numPr>
        <w:rPr>
          <w:rFonts w:ascii="Times New Roman" w:eastAsia="Times New Roman" w:hAnsi="Times New Roman"/>
          <w:b/>
          <w:bCs/>
          <w:sz w:val="24"/>
          <w:szCs w:val="24"/>
          <w:u w:val="single"/>
          <w:lang w:eastAsia="pl-PL"/>
        </w:rPr>
      </w:pPr>
      <w:r w:rsidRPr="007C758D">
        <w:rPr>
          <w:rFonts w:ascii="Times New Roman" w:eastAsia="Times New Roman" w:hAnsi="Times New Roman"/>
          <w:b/>
          <w:bCs/>
          <w:sz w:val="24"/>
          <w:szCs w:val="24"/>
          <w:u w:val="single"/>
          <w:lang w:eastAsia="pl-PL"/>
        </w:rPr>
        <w:lastRenderedPageBreak/>
        <w:t>Instalacje elektryczne</w:t>
      </w:r>
    </w:p>
    <w:p w:rsidR="00E36D5A" w:rsidRPr="00E36D5A" w:rsidRDefault="00E36D5A" w:rsidP="00171C0B">
      <w:pPr>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(dział: 45, grupy: 452, 453, klasy: 4522, 4523, 4525, kategorie: 45223, 45231, 45232, 45252)</w:t>
      </w:r>
      <w:r w:rsidR="00AA00BE">
        <w:rPr>
          <w:rFonts w:ascii="Times New Roman" w:eastAsia="Times New Roman" w:hAnsi="Times New Roman"/>
          <w:bCs/>
          <w:sz w:val="24"/>
          <w:szCs w:val="24"/>
          <w:lang w:eastAsia="pl-PL"/>
        </w:rPr>
        <w:t>, na podstawie Projektu Zagospodarowania Terenu rzeczonej inwestycji z podziałem na etapy realizacyjne – budowa:</w:t>
      </w:r>
    </w:p>
    <w:p w:rsidR="00FD6157" w:rsidRPr="00FD6157" w:rsidRDefault="00FD6157" w:rsidP="00171C0B">
      <w:pPr>
        <w:numPr>
          <w:ilvl w:val="0"/>
          <w:numId w:val="3"/>
        </w:numPr>
        <w:ind w:left="284" w:hanging="284"/>
        <w:rPr>
          <w:rFonts w:ascii="Times New Roman" w:hAnsi="Times New Roman"/>
          <w:sz w:val="24"/>
          <w:szCs w:val="24"/>
        </w:rPr>
      </w:pPr>
      <w:r>
        <w:rPr>
          <w:rFonts w:ascii="Times New Roman" w:hAnsi="Times New Roman"/>
          <w:sz w:val="24"/>
          <w:szCs w:val="24"/>
        </w:rPr>
        <w:t>Zewnętrzne linie zasilają</w:t>
      </w:r>
      <w:r w:rsidRPr="00FD6157">
        <w:rPr>
          <w:rFonts w:ascii="Times New Roman" w:hAnsi="Times New Roman"/>
          <w:sz w:val="24"/>
          <w:szCs w:val="24"/>
        </w:rPr>
        <w:t>ce</w:t>
      </w:r>
      <w:r>
        <w:rPr>
          <w:rFonts w:ascii="Times New Roman" w:hAnsi="Times New Roman"/>
          <w:sz w:val="24"/>
          <w:szCs w:val="24"/>
        </w:rPr>
        <w:t xml:space="preserve">, sterownicze, sygnalizacyjne, oświetleniowe </w:t>
      </w:r>
      <w:r w:rsidR="002B7818">
        <w:rPr>
          <w:rFonts w:ascii="Times New Roman" w:hAnsi="Times New Roman"/>
          <w:sz w:val="24"/>
          <w:szCs w:val="24"/>
        </w:rPr>
        <w:t>–</w:t>
      </w:r>
      <w:r>
        <w:rPr>
          <w:rFonts w:ascii="Times New Roman" w:hAnsi="Times New Roman"/>
          <w:sz w:val="24"/>
          <w:szCs w:val="24"/>
        </w:rPr>
        <w:t xml:space="preserve"> </w:t>
      </w:r>
      <w:r w:rsidR="002B7818">
        <w:rPr>
          <w:rFonts w:ascii="Times New Roman" w:hAnsi="Times New Roman"/>
          <w:sz w:val="24"/>
          <w:szCs w:val="24"/>
        </w:rPr>
        <w:t xml:space="preserve">od e107 do e109, </w:t>
      </w:r>
      <w:r w:rsidR="00C41B09">
        <w:rPr>
          <w:rFonts w:ascii="Times New Roman" w:hAnsi="Times New Roman"/>
          <w:sz w:val="24"/>
          <w:szCs w:val="24"/>
        </w:rPr>
        <w:t xml:space="preserve">od e101 do e103, </w:t>
      </w:r>
      <w:r w:rsidR="00A35489">
        <w:rPr>
          <w:rFonts w:ascii="Times New Roman" w:hAnsi="Times New Roman"/>
          <w:sz w:val="24"/>
          <w:szCs w:val="24"/>
        </w:rPr>
        <w:t xml:space="preserve">od e48 do e50, od e50 do e51, </w:t>
      </w:r>
      <w:r w:rsidR="0008106F">
        <w:rPr>
          <w:rFonts w:ascii="Times New Roman" w:hAnsi="Times New Roman"/>
          <w:sz w:val="24"/>
          <w:szCs w:val="24"/>
        </w:rPr>
        <w:t xml:space="preserve">od e48 do e49, </w:t>
      </w:r>
      <w:r w:rsidR="00D877DB">
        <w:rPr>
          <w:rFonts w:ascii="Times New Roman" w:hAnsi="Times New Roman"/>
          <w:sz w:val="24"/>
          <w:szCs w:val="24"/>
        </w:rPr>
        <w:t>od e53 do e54, od e53 do e55, od e56 do e57</w:t>
      </w:r>
      <w:r w:rsidR="00CB2F33">
        <w:rPr>
          <w:rFonts w:ascii="Times New Roman" w:hAnsi="Times New Roman"/>
          <w:sz w:val="24"/>
          <w:szCs w:val="24"/>
        </w:rPr>
        <w:t xml:space="preserve">, </w:t>
      </w:r>
      <w:r w:rsidR="00B96601">
        <w:rPr>
          <w:rFonts w:ascii="Times New Roman" w:hAnsi="Times New Roman"/>
          <w:sz w:val="24"/>
          <w:szCs w:val="24"/>
        </w:rPr>
        <w:t>od e58 do e61, od e58 do e60, od e58 do e59</w:t>
      </w:r>
      <w:r w:rsidR="005D385F">
        <w:rPr>
          <w:rFonts w:ascii="Times New Roman" w:hAnsi="Times New Roman"/>
          <w:sz w:val="24"/>
          <w:szCs w:val="24"/>
        </w:rPr>
        <w:t>. Od e52 do e77, od e77 do e78, od e78 do e79, od e79 do e80, od e80 do e81, od e81 do e82, od e82 do e83, od e83 do e85, od e85 do e86, od e86 do e87 od e87 do e88, od e88 do e90, od e90 do e91, od e83 do e84</w:t>
      </w:r>
    </w:p>
    <w:p w:rsidR="00171C0B" w:rsidRPr="00341D12" w:rsidRDefault="00171C0B" w:rsidP="00171C0B">
      <w:pPr>
        <w:numPr>
          <w:ilvl w:val="0"/>
          <w:numId w:val="3"/>
        </w:numPr>
        <w:ind w:left="284" w:hanging="284"/>
        <w:rPr>
          <w:b/>
          <w:sz w:val="24"/>
          <w:szCs w:val="24"/>
          <w:u w:val="single"/>
        </w:rPr>
      </w:pPr>
      <w:r w:rsidRPr="008B361E">
        <w:rPr>
          <w:rFonts w:ascii="Times New Roman" w:eastAsia="Times New Roman" w:hAnsi="Times New Roman"/>
          <w:sz w:val="24"/>
          <w:szCs w:val="24"/>
          <w:lang w:eastAsia="pl-PL"/>
        </w:rPr>
        <w:t>Wewnętrzne linie zasilające</w:t>
      </w:r>
      <w:r w:rsidR="002D2BF6">
        <w:rPr>
          <w:rFonts w:ascii="Times New Roman" w:eastAsia="Times New Roman" w:hAnsi="Times New Roman"/>
          <w:sz w:val="24"/>
          <w:szCs w:val="24"/>
          <w:lang w:eastAsia="pl-PL"/>
        </w:rPr>
        <w:t xml:space="preserve"> i sterownicze</w:t>
      </w:r>
      <w:r w:rsidR="00C9203F">
        <w:rPr>
          <w:rFonts w:ascii="Times New Roman" w:eastAsia="Times New Roman" w:hAnsi="Times New Roman"/>
          <w:sz w:val="24"/>
          <w:szCs w:val="24"/>
          <w:lang w:eastAsia="pl-PL"/>
        </w:rPr>
        <w:t xml:space="preserve"> – </w:t>
      </w:r>
      <w:r w:rsidR="008932FB">
        <w:rPr>
          <w:rFonts w:ascii="Times New Roman" w:eastAsia="Times New Roman" w:hAnsi="Times New Roman"/>
          <w:sz w:val="24"/>
          <w:szCs w:val="24"/>
          <w:lang w:eastAsia="pl-PL"/>
        </w:rPr>
        <w:t xml:space="preserve">osprzęt elektryczny obiektów - </w:t>
      </w:r>
      <w:r w:rsidR="00C9203F">
        <w:rPr>
          <w:rFonts w:ascii="Times New Roman" w:eastAsia="Times New Roman" w:hAnsi="Times New Roman"/>
          <w:sz w:val="24"/>
          <w:szCs w:val="24"/>
          <w:lang w:eastAsia="pl-PL"/>
        </w:rPr>
        <w:t>reaktor biologiczny BIO</w:t>
      </w:r>
      <w:r w:rsidR="002D2BF6">
        <w:rPr>
          <w:rFonts w:ascii="Times New Roman" w:eastAsia="Times New Roman" w:hAnsi="Times New Roman"/>
          <w:sz w:val="24"/>
          <w:szCs w:val="24"/>
          <w:lang w:eastAsia="pl-PL"/>
        </w:rPr>
        <w:t xml:space="preserve"> - </w:t>
      </w:r>
      <w:r w:rsidR="008932FB">
        <w:rPr>
          <w:rFonts w:ascii="Times New Roman" w:eastAsia="Times New Roman" w:hAnsi="Times New Roman"/>
          <w:sz w:val="24"/>
          <w:szCs w:val="24"/>
          <w:lang w:eastAsia="pl-PL"/>
        </w:rPr>
        <w:t>komory</w:t>
      </w:r>
      <w:r w:rsidR="002B5C71">
        <w:rPr>
          <w:rFonts w:ascii="Times New Roman" w:eastAsia="Times New Roman" w:hAnsi="Times New Roman"/>
          <w:sz w:val="24"/>
          <w:szCs w:val="24"/>
          <w:lang w:eastAsia="pl-PL"/>
        </w:rPr>
        <w:t xml:space="preserve"> </w:t>
      </w:r>
      <w:r w:rsidR="00E30227">
        <w:rPr>
          <w:rFonts w:ascii="Times New Roman" w:eastAsia="Times New Roman" w:hAnsi="Times New Roman"/>
          <w:sz w:val="24"/>
          <w:szCs w:val="24"/>
          <w:lang w:eastAsia="pl-PL"/>
        </w:rPr>
        <w:t xml:space="preserve">o oznaczeniu w PZT z podziałem na etapy realizacyjne: </w:t>
      </w:r>
      <w:r w:rsidR="002B5C71">
        <w:rPr>
          <w:rFonts w:ascii="Times New Roman" w:eastAsia="Times New Roman" w:hAnsi="Times New Roman"/>
          <w:sz w:val="24"/>
          <w:szCs w:val="24"/>
          <w:lang w:eastAsia="pl-PL"/>
        </w:rPr>
        <w:t>1.6.2, 1.5.2, 1.4.2, 1.3.2, 1.2.2</w:t>
      </w:r>
      <w:r w:rsidR="0054460C">
        <w:rPr>
          <w:rFonts w:ascii="Times New Roman" w:eastAsia="Times New Roman" w:hAnsi="Times New Roman"/>
          <w:sz w:val="24"/>
          <w:szCs w:val="24"/>
          <w:lang w:eastAsia="pl-PL"/>
        </w:rPr>
        <w:t>, o</w:t>
      </w:r>
      <w:r w:rsidR="002D2BF6">
        <w:rPr>
          <w:rFonts w:ascii="Times New Roman" w:eastAsia="Times New Roman" w:hAnsi="Times New Roman"/>
          <w:sz w:val="24"/>
          <w:szCs w:val="24"/>
          <w:lang w:eastAsia="pl-PL"/>
        </w:rPr>
        <w:t>sadnik wtórny radialny nr 2 (OWr2), pompownia recyrkulatu (PR), zagęszczacz prętowy nr 1 (ZP1), stanowisko zlewne ście</w:t>
      </w:r>
      <w:r w:rsidR="00BA7860">
        <w:rPr>
          <w:rFonts w:ascii="Times New Roman" w:eastAsia="Times New Roman" w:hAnsi="Times New Roman"/>
          <w:sz w:val="24"/>
          <w:szCs w:val="24"/>
          <w:lang w:eastAsia="pl-PL"/>
        </w:rPr>
        <w:t>ków dowożonych z kratą</w:t>
      </w:r>
      <w:r w:rsidR="002D2BF6">
        <w:rPr>
          <w:rFonts w:ascii="Times New Roman" w:eastAsia="Times New Roman" w:hAnsi="Times New Roman"/>
          <w:sz w:val="24"/>
          <w:szCs w:val="24"/>
          <w:lang w:eastAsia="pl-PL"/>
        </w:rPr>
        <w:t xml:space="preserve"> i piaskownikiem (SZ), </w:t>
      </w:r>
      <w:r w:rsidR="00BA7860">
        <w:rPr>
          <w:rFonts w:ascii="Times New Roman" w:eastAsia="Times New Roman" w:hAnsi="Times New Roman"/>
          <w:sz w:val="24"/>
          <w:szCs w:val="24"/>
          <w:lang w:eastAsia="pl-PL"/>
        </w:rPr>
        <w:t xml:space="preserve">komora retencyjna ścieków dowożonych (KRD), </w:t>
      </w:r>
      <w:r w:rsidR="002D2BF6">
        <w:rPr>
          <w:rFonts w:ascii="Times New Roman" w:eastAsia="Times New Roman" w:hAnsi="Times New Roman"/>
          <w:sz w:val="24"/>
          <w:szCs w:val="24"/>
          <w:lang w:eastAsia="pl-PL"/>
        </w:rPr>
        <w:t>stanowisko postojowe dla samochodów osobowych (SPO), stanowisko postojowe dla samochodów ciężarowych (SPC), wiata stalowa (WS), budynek techniczny – stanowisko dmuchaw (SD)</w:t>
      </w:r>
    </w:p>
    <w:p w:rsidR="00171C0B" w:rsidRPr="00341D12" w:rsidRDefault="00171C0B" w:rsidP="00171C0B">
      <w:pPr>
        <w:numPr>
          <w:ilvl w:val="0"/>
          <w:numId w:val="3"/>
        </w:numPr>
        <w:ind w:left="284" w:hanging="284"/>
        <w:rPr>
          <w:b/>
          <w:sz w:val="24"/>
          <w:szCs w:val="24"/>
          <w:u w:val="single"/>
        </w:rPr>
      </w:pPr>
      <w:r w:rsidRPr="008B361E">
        <w:rPr>
          <w:rFonts w:ascii="Times New Roman" w:eastAsia="Times New Roman" w:hAnsi="Times New Roman"/>
          <w:sz w:val="24"/>
          <w:szCs w:val="24"/>
          <w:lang w:eastAsia="pl-PL"/>
        </w:rPr>
        <w:t>Instalacja oświetleniowa</w:t>
      </w:r>
    </w:p>
    <w:p w:rsidR="00171C0B" w:rsidRPr="00341D12" w:rsidRDefault="00171C0B" w:rsidP="00171C0B">
      <w:pPr>
        <w:numPr>
          <w:ilvl w:val="0"/>
          <w:numId w:val="3"/>
        </w:numPr>
        <w:ind w:left="284" w:hanging="284"/>
        <w:rPr>
          <w:b/>
          <w:sz w:val="24"/>
          <w:szCs w:val="24"/>
          <w:u w:val="single"/>
        </w:rPr>
      </w:pPr>
      <w:r w:rsidRPr="008B361E">
        <w:rPr>
          <w:rFonts w:ascii="Times New Roman" w:eastAsia="Times New Roman" w:hAnsi="Times New Roman"/>
          <w:sz w:val="24"/>
          <w:szCs w:val="24"/>
          <w:lang w:eastAsia="pl-PL"/>
        </w:rPr>
        <w:t>Instalacja gniazdowa</w:t>
      </w:r>
    </w:p>
    <w:p w:rsidR="00171C0B" w:rsidRPr="00341D12" w:rsidRDefault="00171C0B" w:rsidP="00171C0B">
      <w:pPr>
        <w:numPr>
          <w:ilvl w:val="0"/>
          <w:numId w:val="3"/>
        </w:numPr>
        <w:ind w:left="284" w:hanging="284"/>
        <w:rPr>
          <w:b/>
          <w:sz w:val="24"/>
          <w:szCs w:val="24"/>
          <w:u w:val="single"/>
        </w:rPr>
      </w:pPr>
      <w:r w:rsidRPr="008B361E">
        <w:rPr>
          <w:rFonts w:ascii="Times New Roman" w:eastAsia="Times New Roman" w:hAnsi="Times New Roman"/>
          <w:sz w:val="24"/>
          <w:szCs w:val="24"/>
          <w:lang w:eastAsia="pl-PL"/>
        </w:rPr>
        <w:t>Instalacja odgromowa i połączeń wyrównawczych</w:t>
      </w:r>
    </w:p>
    <w:p w:rsidR="00171C0B" w:rsidRPr="00341D12" w:rsidRDefault="00171C0B" w:rsidP="00171C0B">
      <w:pPr>
        <w:numPr>
          <w:ilvl w:val="0"/>
          <w:numId w:val="3"/>
        </w:numPr>
        <w:ind w:left="284" w:hanging="284"/>
        <w:rPr>
          <w:b/>
          <w:sz w:val="24"/>
          <w:szCs w:val="24"/>
          <w:u w:val="single"/>
        </w:rPr>
      </w:pPr>
      <w:r w:rsidRPr="008B361E">
        <w:rPr>
          <w:rFonts w:ascii="Times New Roman" w:eastAsia="Times New Roman" w:hAnsi="Times New Roman"/>
          <w:sz w:val="24"/>
          <w:szCs w:val="24"/>
          <w:lang w:eastAsia="pl-PL"/>
        </w:rPr>
        <w:t>Pomiary elektryczne</w:t>
      </w:r>
    </w:p>
    <w:p w:rsidR="00694339" w:rsidRDefault="00694339" w:rsidP="00171C0B">
      <w:pPr>
        <w:rPr>
          <w:rFonts w:ascii="Times New Roman" w:eastAsia="Times New Roman" w:hAnsi="Times New Roman"/>
          <w:b/>
          <w:bCs/>
          <w:sz w:val="24"/>
          <w:szCs w:val="24"/>
          <w:u w:val="single"/>
          <w:lang w:eastAsia="pl-PL"/>
        </w:rPr>
      </w:pPr>
    </w:p>
    <w:p w:rsidR="00171C0B" w:rsidRPr="007C758D" w:rsidRDefault="00171C0B" w:rsidP="007C758D">
      <w:pPr>
        <w:pStyle w:val="Akapitzlist"/>
        <w:numPr>
          <w:ilvl w:val="0"/>
          <w:numId w:val="17"/>
        </w:numPr>
        <w:rPr>
          <w:rFonts w:ascii="Times New Roman" w:eastAsia="Times New Roman" w:hAnsi="Times New Roman"/>
          <w:b/>
          <w:bCs/>
          <w:sz w:val="24"/>
          <w:szCs w:val="24"/>
          <w:u w:val="single"/>
          <w:lang w:eastAsia="pl-PL"/>
        </w:rPr>
      </w:pPr>
      <w:r w:rsidRPr="007C758D">
        <w:rPr>
          <w:rFonts w:ascii="Times New Roman" w:eastAsia="Times New Roman" w:hAnsi="Times New Roman"/>
          <w:b/>
          <w:bCs/>
          <w:sz w:val="24"/>
          <w:szCs w:val="24"/>
          <w:u w:val="single"/>
          <w:lang w:eastAsia="pl-PL"/>
        </w:rPr>
        <w:t>Instalacje AKPiA</w:t>
      </w:r>
    </w:p>
    <w:p w:rsidR="00F6107D" w:rsidRPr="00F6107D" w:rsidRDefault="000F624A" w:rsidP="00171C0B">
      <w:pPr>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t>
      </w:r>
      <w:r w:rsidR="00F6107D">
        <w:rPr>
          <w:rFonts w:ascii="Times New Roman" w:eastAsia="Times New Roman" w:hAnsi="Times New Roman"/>
          <w:bCs/>
          <w:sz w:val="24"/>
          <w:szCs w:val="24"/>
          <w:lang w:eastAsia="pl-PL"/>
        </w:rPr>
        <w:t>dział: 45, grupy: 452, 453, klasy: 4522, 4523, 4525, kategorie: 45223, 45231, 45232, 45252)</w:t>
      </w:r>
      <w:r w:rsidR="00C36EEF">
        <w:rPr>
          <w:rFonts w:ascii="Times New Roman" w:eastAsia="Times New Roman" w:hAnsi="Times New Roman"/>
          <w:bCs/>
          <w:sz w:val="24"/>
          <w:szCs w:val="24"/>
          <w:lang w:eastAsia="pl-PL"/>
        </w:rPr>
        <w:t>, na podstawie Projektu Zagospodarowania Terenu rzeczonej inwestycji z podziałem na etapy realizacyjne – dostawa i montaż</w:t>
      </w:r>
      <w:r w:rsidR="006173AD">
        <w:rPr>
          <w:rFonts w:ascii="Times New Roman" w:eastAsia="Times New Roman" w:hAnsi="Times New Roman"/>
          <w:bCs/>
          <w:sz w:val="24"/>
          <w:szCs w:val="24"/>
          <w:lang w:eastAsia="pl-PL"/>
        </w:rPr>
        <w:t xml:space="preserve"> osprzętu AKPiA</w:t>
      </w:r>
      <w:r w:rsidR="00C36EEF">
        <w:rPr>
          <w:rFonts w:ascii="Times New Roman" w:eastAsia="Times New Roman" w:hAnsi="Times New Roman"/>
          <w:bCs/>
          <w:sz w:val="24"/>
          <w:szCs w:val="24"/>
          <w:lang w:eastAsia="pl-PL"/>
        </w:rPr>
        <w:t>:</w:t>
      </w:r>
    </w:p>
    <w:p w:rsidR="00171C0B" w:rsidRPr="00341D12" w:rsidRDefault="00171C0B" w:rsidP="00171C0B">
      <w:pPr>
        <w:numPr>
          <w:ilvl w:val="0"/>
          <w:numId w:val="4"/>
        </w:numPr>
        <w:ind w:left="284" w:hanging="284"/>
        <w:rPr>
          <w:sz w:val="24"/>
          <w:szCs w:val="24"/>
        </w:rPr>
      </w:pPr>
      <w:r>
        <w:rPr>
          <w:rFonts w:ascii="Times New Roman" w:eastAsia="Times New Roman" w:hAnsi="Times New Roman"/>
          <w:sz w:val="24"/>
          <w:szCs w:val="24"/>
          <w:lang w:eastAsia="pl-PL"/>
        </w:rPr>
        <w:t>Rozdzielnice</w:t>
      </w:r>
      <w:r w:rsidRPr="008B361E">
        <w:rPr>
          <w:rFonts w:ascii="Times New Roman" w:eastAsia="Times New Roman" w:hAnsi="Times New Roman"/>
          <w:sz w:val="24"/>
          <w:szCs w:val="24"/>
          <w:lang w:eastAsia="pl-PL"/>
        </w:rPr>
        <w:t xml:space="preserve"> sterownicze</w:t>
      </w:r>
      <w:r w:rsidR="00E76E7F">
        <w:rPr>
          <w:rFonts w:ascii="Times New Roman" w:eastAsia="Times New Roman" w:hAnsi="Times New Roman"/>
          <w:sz w:val="24"/>
          <w:szCs w:val="24"/>
          <w:lang w:eastAsia="pl-PL"/>
        </w:rPr>
        <w:t xml:space="preserve"> handlowe</w:t>
      </w:r>
      <w:r w:rsidRPr="008B361E">
        <w:rPr>
          <w:rFonts w:ascii="Times New Roman" w:eastAsia="Times New Roman" w:hAnsi="Times New Roman"/>
          <w:sz w:val="24"/>
          <w:szCs w:val="24"/>
          <w:lang w:eastAsia="pl-PL"/>
        </w:rPr>
        <w:t>, aparatura, okablowanie</w:t>
      </w:r>
    </w:p>
    <w:p w:rsidR="00171C0B" w:rsidRPr="00341D12" w:rsidRDefault="00171C0B" w:rsidP="00171C0B">
      <w:pPr>
        <w:numPr>
          <w:ilvl w:val="0"/>
          <w:numId w:val="4"/>
        </w:numPr>
        <w:ind w:left="284" w:hanging="284"/>
        <w:rPr>
          <w:sz w:val="24"/>
          <w:szCs w:val="24"/>
        </w:rPr>
      </w:pPr>
      <w:r w:rsidRPr="008B361E">
        <w:rPr>
          <w:rFonts w:ascii="Times New Roman" w:eastAsia="Times New Roman" w:hAnsi="Times New Roman"/>
          <w:sz w:val="24"/>
          <w:szCs w:val="24"/>
          <w:lang w:eastAsia="pl-PL"/>
        </w:rPr>
        <w:t>Instalacja sieci strukturalnej</w:t>
      </w:r>
    </w:p>
    <w:p w:rsidR="00171C0B" w:rsidRPr="00FD6157" w:rsidRDefault="00171C0B" w:rsidP="00171C0B">
      <w:pPr>
        <w:numPr>
          <w:ilvl w:val="0"/>
          <w:numId w:val="4"/>
        </w:numPr>
        <w:ind w:left="284" w:hanging="284"/>
        <w:rPr>
          <w:sz w:val="24"/>
          <w:szCs w:val="24"/>
        </w:rPr>
      </w:pPr>
      <w:r>
        <w:rPr>
          <w:rFonts w:ascii="Times New Roman" w:eastAsia="Times New Roman" w:hAnsi="Times New Roman"/>
          <w:sz w:val="24"/>
          <w:szCs w:val="24"/>
          <w:lang w:eastAsia="pl-PL"/>
        </w:rPr>
        <w:t>Moderni</w:t>
      </w:r>
      <w:r w:rsidRPr="008B361E">
        <w:rPr>
          <w:rFonts w:ascii="Times New Roman" w:eastAsia="Times New Roman" w:hAnsi="Times New Roman"/>
          <w:sz w:val="24"/>
          <w:szCs w:val="24"/>
          <w:lang w:eastAsia="pl-PL"/>
        </w:rPr>
        <w:t>zacja istniejących układów sterowniczo-zasilających</w:t>
      </w:r>
    </w:p>
    <w:p w:rsidR="00FD6157" w:rsidRPr="0054460C" w:rsidRDefault="0054460C" w:rsidP="0054460C">
      <w:pPr>
        <w:rPr>
          <w:rFonts w:ascii="Times New Roman" w:hAnsi="Times New Roman"/>
          <w:sz w:val="24"/>
          <w:szCs w:val="24"/>
        </w:rPr>
      </w:pPr>
      <w:r>
        <w:rPr>
          <w:rFonts w:ascii="Times New Roman" w:hAnsi="Times New Roman"/>
          <w:sz w:val="24"/>
          <w:szCs w:val="24"/>
        </w:rPr>
        <w:t>Obiekty</w:t>
      </w:r>
      <w:r w:rsidR="00351DE0">
        <w:rPr>
          <w:rFonts w:ascii="Times New Roman" w:hAnsi="Times New Roman"/>
          <w:sz w:val="24"/>
          <w:szCs w:val="24"/>
        </w:rPr>
        <w:t xml:space="preserve"> technologiczne i techniczne</w:t>
      </w:r>
      <w:r>
        <w:rPr>
          <w:rFonts w:ascii="Times New Roman" w:hAnsi="Times New Roman"/>
          <w:sz w:val="24"/>
          <w:szCs w:val="24"/>
        </w:rPr>
        <w:t xml:space="preserve">: Reaktor biologiczny BIO </w:t>
      </w:r>
      <w:r>
        <w:rPr>
          <w:rFonts w:ascii="Times New Roman" w:eastAsia="Times New Roman" w:hAnsi="Times New Roman"/>
          <w:sz w:val="24"/>
          <w:szCs w:val="24"/>
          <w:lang w:eastAsia="pl-PL"/>
        </w:rPr>
        <w:t>- komory o oznaczeniu w PZT z podziałem na etapy realizacyjne: 1.6.2, 1.5.2, 1.4.2, 1.3.2, 1.2.2,</w:t>
      </w:r>
      <w:r w:rsidRPr="0054460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osadnik wtórny radialny nr 2 (OWr2), pompownia recyrkulatu (PR), zagęszczacz prętowy nr 1 (ZP1), stanowisko zlewne </w:t>
      </w:r>
      <w:r>
        <w:rPr>
          <w:rFonts w:ascii="Times New Roman" w:eastAsia="Times New Roman" w:hAnsi="Times New Roman"/>
          <w:sz w:val="24"/>
          <w:szCs w:val="24"/>
          <w:lang w:eastAsia="pl-PL"/>
        </w:rPr>
        <w:lastRenderedPageBreak/>
        <w:t>ścieków dowożonych z kratą i piaskownikiem (SZ), komora retencyjna ścieków dowożonych (KRD)</w:t>
      </w:r>
      <w:r w:rsidR="00EB0082">
        <w:rPr>
          <w:rFonts w:ascii="Times New Roman" w:eastAsia="Times New Roman" w:hAnsi="Times New Roman"/>
          <w:sz w:val="24"/>
          <w:szCs w:val="24"/>
          <w:lang w:eastAsia="pl-PL"/>
        </w:rPr>
        <w:t>, pompownia ścieków (P), stanowisko dmuchaw (SD)</w:t>
      </w:r>
      <w:r w:rsidR="00385834">
        <w:rPr>
          <w:rFonts w:ascii="Times New Roman" w:eastAsia="Times New Roman" w:hAnsi="Times New Roman"/>
          <w:sz w:val="24"/>
          <w:szCs w:val="24"/>
          <w:lang w:eastAsia="pl-PL"/>
        </w:rPr>
        <w:t>, stanowisko PIX</w:t>
      </w:r>
      <w:r w:rsidR="00EB0082">
        <w:rPr>
          <w:rFonts w:ascii="Times New Roman" w:eastAsia="Times New Roman" w:hAnsi="Times New Roman"/>
          <w:sz w:val="24"/>
          <w:szCs w:val="24"/>
          <w:lang w:eastAsia="pl-PL"/>
        </w:rPr>
        <w:t>.</w:t>
      </w:r>
    </w:p>
    <w:p w:rsidR="00C36EEF" w:rsidRDefault="00C36EEF" w:rsidP="00171C0B">
      <w:pPr>
        <w:rPr>
          <w:rFonts w:ascii="Times New Roman" w:eastAsia="Times New Roman" w:hAnsi="Times New Roman"/>
          <w:b/>
          <w:bCs/>
          <w:sz w:val="24"/>
          <w:szCs w:val="24"/>
          <w:u w:val="single"/>
          <w:lang w:eastAsia="pl-PL"/>
        </w:rPr>
      </w:pPr>
    </w:p>
    <w:p w:rsidR="00171C0B" w:rsidRPr="007C758D" w:rsidRDefault="00171C0B" w:rsidP="007C758D">
      <w:pPr>
        <w:pStyle w:val="Akapitzlist"/>
        <w:numPr>
          <w:ilvl w:val="0"/>
          <w:numId w:val="17"/>
        </w:numPr>
        <w:rPr>
          <w:rFonts w:ascii="Times New Roman" w:eastAsia="Times New Roman" w:hAnsi="Times New Roman"/>
          <w:b/>
          <w:bCs/>
          <w:sz w:val="24"/>
          <w:szCs w:val="24"/>
          <w:u w:val="single"/>
          <w:lang w:eastAsia="pl-PL"/>
        </w:rPr>
      </w:pPr>
      <w:r w:rsidRPr="007C758D">
        <w:rPr>
          <w:rFonts w:ascii="Times New Roman" w:eastAsia="Times New Roman" w:hAnsi="Times New Roman"/>
          <w:b/>
          <w:bCs/>
          <w:sz w:val="24"/>
          <w:szCs w:val="24"/>
          <w:u w:val="single"/>
          <w:lang w:eastAsia="pl-PL"/>
        </w:rPr>
        <w:t>Obiekty technologiczne</w:t>
      </w:r>
      <w:r w:rsidR="00BD605F" w:rsidRPr="007C758D">
        <w:rPr>
          <w:rFonts w:ascii="Times New Roman" w:eastAsia="Times New Roman" w:hAnsi="Times New Roman"/>
          <w:b/>
          <w:bCs/>
          <w:sz w:val="24"/>
          <w:szCs w:val="24"/>
          <w:u w:val="single"/>
          <w:lang w:eastAsia="pl-PL"/>
        </w:rPr>
        <w:t xml:space="preserve"> – instalacje technologiczne</w:t>
      </w:r>
      <w:r w:rsidR="00C36EEF" w:rsidRPr="007C758D">
        <w:rPr>
          <w:rFonts w:ascii="Times New Roman" w:eastAsia="Times New Roman" w:hAnsi="Times New Roman"/>
          <w:b/>
          <w:bCs/>
          <w:sz w:val="24"/>
          <w:szCs w:val="24"/>
          <w:u w:val="single"/>
          <w:lang w:eastAsia="pl-PL"/>
        </w:rPr>
        <w:t xml:space="preserve"> wewnętrzne</w:t>
      </w:r>
    </w:p>
    <w:p w:rsidR="007B41C3" w:rsidRPr="007B41C3" w:rsidRDefault="007B41C3" w:rsidP="00171C0B">
      <w:pPr>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(dział: 45, grupy: 452, 453, klasy: 4522, 4523, 4525, kategorie: 45223, 45231, 45232, 45252)</w:t>
      </w:r>
      <w:r w:rsidR="0020667C">
        <w:rPr>
          <w:rFonts w:ascii="Times New Roman" w:eastAsia="Times New Roman" w:hAnsi="Times New Roman"/>
          <w:bCs/>
          <w:sz w:val="24"/>
          <w:szCs w:val="24"/>
          <w:lang w:eastAsia="pl-PL"/>
        </w:rPr>
        <w:t>, na podstawie Projektu Z</w:t>
      </w:r>
      <w:r w:rsidR="00B7354C">
        <w:rPr>
          <w:rFonts w:ascii="Times New Roman" w:eastAsia="Times New Roman" w:hAnsi="Times New Roman"/>
          <w:bCs/>
          <w:sz w:val="24"/>
          <w:szCs w:val="24"/>
          <w:lang w:eastAsia="pl-PL"/>
        </w:rPr>
        <w:t>agospodarowania Terenu przedmiotowej</w:t>
      </w:r>
      <w:r w:rsidR="0020667C">
        <w:rPr>
          <w:rFonts w:ascii="Times New Roman" w:eastAsia="Times New Roman" w:hAnsi="Times New Roman"/>
          <w:bCs/>
          <w:sz w:val="24"/>
          <w:szCs w:val="24"/>
          <w:lang w:eastAsia="pl-PL"/>
        </w:rPr>
        <w:t xml:space="preserve"> inwestycji z podziałem na etapy realizacyjne – dostawa i montaż w obiektach technologicznych:</w:t>
      </w:r>
    </w:p>
    <w:p w:rsidR="00E77E27" w:rsidRPr="00E77E27" w:rsidRDefault="00E77E27" w:rsidP="00E77E27">
      <w:pPr>
        <w:pStyle w:val="Akapitzlist"/>
        <w:numPr>
          <w:ilvl w:val="0"/>
          <w:numId w:val="5"/>
        </w:numPr>
        <w:ind w:left="426" w:hanging="284"/>
        <w:rPr>
          <w:rFonts w:ascii="Times New Roman" w:hAnsi="Times New Roman"/>
          <w:sz w:val="24"/>
          <w:szCs w:val="24"/>
        </w:rPr>
      </w:pPr>
      <w:r>
        <w:rPr>
          <w:rFonts w:ascii="Times New Roman" w:eastAsia="Times New Roman" w:hAnsi="Times New Roman"/>
          <w:sz w:val="24"/>
          <w:szCs w:val="24"/>
          <w:lang w:eastAsia="pl-PL"/>
        </w:rPr>
        <w:t xml:space="preserve">Reaktor biologiczny BIO - </w:t>
      </w:r>
      <w:r w:rsidRPr="00E77E27">
        <w:rPr>
          <w:rFonts w:ascii="Times New Roman" w:eastAsia="Times New Roman" w:hAnsi="Times New Roman"/>
          <w:sz w:val="24"/>
          <w:szCs w:val="24"/>
          <w:lang w:eastAsia="pl-PL"/>
        </w:rPr>
        <w:t xml:space="preserve">komory o oznaczeniu w PZT z podziałem na etapy realizacyjne: 1.6.2, 1.5.2, 1.4.2, 1.3.2, 1.2.2, </w:t>
      </w:r>
      <w:r w:rsidR="00037B02">
        <w:rPr>
          <w:rFonts w:ascii="Times New Roman" w:eastAsia="Times New Roman" w:hAnsi="Times New Roman"/>
          <w:sz w:val="24"/>
          <w:szCs w:val="24"/>
          <w:lang w:eastAsia="pl-PL"/>
        </w:rPr>
        <w:t>komora 1.8</w:t>
      </w:r>
    </w:p>
    <w:p w:rsidR="00E77E27" w:rsidRPr="00E77E27" w:rsidRDefault="00E77E27" w:rsidP="00E77E27">
      <w:pPr>
        <w:pStyle w:val="Akapitzlist"/>
        <w:numPr>
          <w:ilvl w:val="0"/>
          <w:numId w:val="5"/>
        </w:numPr>
        <w:ind w:left="426" w:hanging="284"/>
        <w:rPr>
          <w:rFonts w:ascii="Times New Roman" w:hAnsi="Times New Roman"/>
          <w:sz w:val="24"/>
          <w:szCs w:val="24"/>
        </w:rPr>
      </w:pPr>
      <w:r>
        <w:rPr>
          <w:rFonts w:ascii="Times New Roman" w:eastAsia="Times New Roman" w:hAnsi="Times New Roman"/>
          <w:sz w:val="24"/>
          <w:szCs w:val="24"/>
          <w:lang w:eastAsia="pl-PL"/>
        </w:rPr>
        <w:t>O</w:t>
      </w:r>
      <w:r w:rsidRPr="00E77E27">
        <w:rPr>
          <w:rFonts w:ascii="Times New Roman" w:eastAsia="Times New Roman" w:hAnsi="Times New Roman"/>
          <w:sz w:val="24"/>
          <w:szCs w:val="24"/>
          <w:lang w:eastAsia="pl-PL"/>
        </w:rPr>
        <w:t xml:space="preserve">sadnik wtórny radialny nr 2 (OWr2), </w:t>
      </w:r>
    </w:p>
    <w:p w:rsidR="00E77E27" w:rsidRPr="00E77E27" w:rsidRDefault="00E77E27" w:rsidP="00E77E27">
      <w:pPr>
        <w:pStyle w:val="Akapitzlist"/>
        <w:numPr>
          <w:ilvl w:val="0"/>
          <w:numId w:val="5"/>
        </w:numPr>
        <w:ind w:left="426" w:hanging="284"/>
        <w:rPr>
          <w:rFonts w:ascii="Times New Roman" w:hAnsi="Times New Roman"/>
          <w:sz w:val="24"/>
          <w:szCs w:val="24"/>
        </w:rPr>
      </w:pPr>
      <w:r>
        <w:rPr>
          <w:rFonts w:ascii="Times New Roman" w:eastAsia="Times New Roman" w:hAnsi="Times New Roman"/>
          <w:sz w:val="24"/>
          <w:szCs w:val="24"/>
          <w:lang w:eastAsia="pl-PL"/>
        </w:rPr>
        <w:t>P</w:t>
      </w:r>
      <w:r w:rsidRPr="00E77E27">
        <w:rPr>
          <w:rFonts w:ascii="Times New Roman" w:eastAsia="Times New Roman" w:hAnsi="Times New Roman"/>
          <w:sz w:val="24"/>
          <w:szCs w:val="24"/>
          <w:lang w:eastAsia="pl-PL"/>
        </w:rPr>
        <w:t xml:space="preserve">ompownia recyrkulatu (PR), </w:t>
      </w:r>
    </w:p>
    <w:p w:rsidR="00E77E27" w:rsidRPr="00E77E27" w:rsidRDefault="00E77E27" w:rsidP="00E77E27">
      <w:pPr>
        <w:pStyle w:val="Akapitzlist"/>
        <w:numPr>
          <w:ilvl w:val="0"/>
          <w:numId w:val="5"/>
        </w:numPr>
        <w:ind w:left="426" w:hanging="284"/>
        <w:rPr>
          <w:rFonts w:ascii="Times New Roman" w:hAnsi="Times New Roman"/>
          <w:sz w:val="24"/>
          <w:szCs w:val="24"/>
        </w:rPr>
      </w:pPr>
      <w:r>
        <w:rPr>
          <w:rFonts w:ascii="Times New Roman" w:eastAsia="Times New Roman" w:hAnsi="Times New Roman"/>
          <w:sz w:val="24"/>
          <w:szCs w:val="24"/>
          <w:lang w:eastAsia="pl-PL"/>
        </w:rPr>
        <w:t>Z</w:t>
      </w:r>
      <w:r w:rsidRPr="00E77E27">
        <w:rPr>
          <w:rFonts w:ascii="Times New Roman" w:eastAsia="Times New Roman" w:hAnsi="Times New Roman"/>
          <w:sz w:val="24"/>
          <w:szCs w:val="24"/>
          <w:lang w:eastAsia="pl-PL"/>
        </w:rPr>
        <w:t>agęszczacz prętowy nr 1 (ZP1), stanowisko zlewne ścieków dowożonych z kratą i piaskownikiem (SZ),</w:t>
      </w:r>
    </w:p>
    <w:p w:rsidR="00E77E27" w:rsidRPr="00E77E27" w:rsidRDefault="00E77E27" w:rsidP="00E77E27">
      <w:pPr>
        <w:pStyle w:val="Akapitzlist"/>
        <w:numPr>
          <w:ilvl w:val="0"/>
          <w:numId w:val="5"/>
        </w:numPr>
        <w:ind w:left="426" w:hanging="284"/>
        <w:rPr>
          <w:rFonts w:ascii="Times New Roman" w:hAnsi="Times New Roman"/>
          <w:sz w:val="24"/>
          <w:szCs w:val="24"/>
        </w:rPr>
      </w:pPr>
      <w:r>
        <w:rPr>
          <w:rFonts w:ascii="Times New Roman" w:eastAsia="Times New Roman" w:hAnsi="Times New Roman"/>
          <w:sz w:val="24"/>
          <w:szCs w:val="24"/>
          <w:lang w:eastAsia="pl-PL"/>
        </w:rPr>
        <w:t>K</w:t>
      </w:r>
      <w:r w:rsidRPr="00E77E27">
        <w:rPr>
          <w:rFonts w:ascii="Times New Roman" w:eastAsia="Times New Roman" w:hAnsi="Times New Roman"/>
          <w:sz w:val="24"/>
          <w:szCs w:val="24"/>
          <w:lang w:eastAsia="pl-PL"/>
        </w:rPr>
        <w:t xml:space="preserve">omora retencyjna ścieków dowożonych (KRD), </w:t>
      </w:r>
    </w:p>
    <w:p w:rsidR="00E77E27" w:rsidRPr="00E77E27" w:rsidRDefault="00E77E27" w:rsidP="00E77E27">
      <w:pPr>
        <w:pStyle w:val="Akapitzlist"/>
        <w:numPr>
          <w:ilvl w:val="0"/>
          <w:numId w:val="5"/>
        </w:numPr>
        <w:ind w:left="426" w:hanging="284"/>
        <w:rPr>
          <w:rFonts w:ascii="Times New Roman" w:hAnsi="Times New Roman"/>
          <w:sz w:val="24"/>
          <w:szCs w:val="24"/>
        </w:rPr>
      </w:pPr>
      <w:r>
        <w:rPr>
          <w:rFonts w:ascii="Times New Roman" w:eastAsia="Times New Roman" w:hAnsi="Times New Roman"/>
          <w:sz w:val="24"/>
          <w:szCs w:val="24"/>
          <w:lang w:eastAsia="pl-PL"/>
        </w:rPr>
        <w:t>P</w:t>
      </w:r>
      <w:r w:rsidRPr="00E77E27">
        <w:rPr>
          <w:rFonts w:ascii="Times New Roman" w:eastAsia="Times New Roman" w:hAnsi="Times New Roman"/>
          <w:sz w:val="24"/>
          <w:szCs w:val="24"/>
          <w:lang w:eastAsia="pl-PL"/>
        </w:rPr>
        <w:t xml:space="preserve">ompownia ścieków (P), </w:t>
      </w:r>
    </w:p>
    <w:p w:rsidR="00E77E27" w:rsidRPr="00E77E27" w:rsidRDefault="00E77E27" w:rsidP="00E77E27">
      <w:pPr>
        <w:pStyle w:val="Akapitzlist"/>
        <w:numPr>
          <w:ilvl w:val="0"/>
          <w:numId w:val="5"/>
        </w:numPr>
        <w:ind w:left="426" w:hanging="284"/>
        <w:rPr>
          <w:rFonts w:ascii="Times New Roman" w:hAnsi="Times New Roman"/>
          <w:sz w:val="24"/>
          <w:szCs w:val="24"/>
        </w:rPr>
      </w:pPr>
      <w:r>
        <w:rPr>
          <w:rFonts w:ascii="Times New Roman" w:eastAsia="Times New Roman" w:hAnsi="Times New Roman"/>
          <w:sz w:val="24"/>
          <w:szCs w:val="24"/>
          <w:lang w:eastAsia="pl-PL"/>
        </w:rPr>
        <w:t>S</w:t>
      </w:r>
      <w:r w:rsidRPr="00E77E27">
        <w:rPr>
          <w:rFonts w:ascii="Times New Roman" w:eastAsia="Times New Roman" w:hAnsi="Times New Roman"/>
          <w:sz w:val="24"/>
          <w:szCs w:val="24"/>
          <w:lang w:eastAsia="pl-PL"/>
        </w:rPr>
        <w:t>tanowisko dmuchaw (SD)</w:t>
      </w:r>
    </w:p>
    <w:p w:rsidR="008A2183" w:rsidRPr="008A2183" w:rsidRDefault="00E77E27" w:rsidP="00E77E27">
      <w:pPr>
        <w:pStyle w:val="Akapitzlist"/>
        <w:numPr>
          <w:ilvl w:val="0"/>
          <w:numId w:val="5"/>
        </w:numPr>
        <w:ind w:left="426" w:hanging="284"/>
        <w:rPr>
          <w:rFonts w:ascii="Times New Roman" w:hAnsi="Times New Roman"/>
          <w:sz w:val="24"/>
          <w:szCs w:val="24"/>
        </w:rPr>
      </w:pPr>
      <w:r>
        <w:rPr>
          <w:rFonts w:ascii="Times New Roman" w:eastAsia="Times New Roman" w:hAnsi="Times New Roman"/>
          <w:sz w:val="24"/>
          <w:szCs w:val="24"/>
          <w:lang w:eastAsia="pl-PL"/>
        </w:rPr>
        <w:t>Pompownia recyrkulatu istniejąca (PR1)</w:t>
      </w:r>
    </w:p>
    <w:p w:rsidR="00E77E27" w:rsidRPr="00C52D2E" w:rsidRDefault="008A2183" w:rsidP="00E77E27">
      <w:pPr>
        <w:pStyle w:val="Akapitzlist"/>
        <w:numPr>
          <w:ilvl w:val="0"/>
          <w:numId w:val="5"/>
        </w:numPr>
        <w:ind w:left="426" w:hanging="284"/>
        <w:rPr>
          <w:rFonts w:ascii="Times New Roman" w:hAnsi="Times New Roman"/>
          <w:sz w:val="24"/>
          <w:szCs w:val="24"/>
        </w:rPr>
      </w:pPr>
      <w:r>
        <w:rPr>
          <w:rFonts w:ascii="Times New Roman" w:eastAsia="Times New Roman" w:hAnsi="Times New Roman"/>
          <w:sz w:val="24"/>
          <w:szCs w:val="24"/>
          <w:lang w:eastAsia="pl-PL"/>
        </w:rPr>
        <w:t>Stanowisko PIX</w:t>
      </w:r>
      <w:r w:rsidR="00E77E27" w:rsidRPr="00E77E27">
        <w:rPr>
          <w:rFonts w:ascii="Times New Roman" w:eastAsia="Times New Roman" w:hAnsi="Times New Roman"/>
          <w:sz w:val="24"/>
          <w:szCs w:val="24"/>
          <w:lang w:eastAsia="pl-PL"/>
        </w:rPr>
        <w:t>.</w:t>
      </w:r>
    </w:p>
    <w:p w:rsidR="00C52D2E" w:rsidRPr="00E77E27" w:rsidRDefault="00C52D2E" w:rsidP="00C52D2E">
      <w:pPr>
        <w:pStyle w:val="Akapitzlist"/>
        <w:ind w:left="426"/>
        <w:rPr>
          <w:rFonts w:ascii="Times New Roman" w:hAnsi="Times New Roman"/>
          <w:sz w:val="24"/>
          <w:szCs w:val="24"/>
        </w:rPr>
      </w:pPr>
    </w:p>
    <w:p w:rsidR="00C52D2E" w:rsidRPr="00C52D2E" w:rsidRDefault="00C52D2E" w:rsidP="00C52D2E">
      <w:pPr>
        <w:pStyle w:val="Akapitzlist"/>
        <w:numPr>
          <w:ilvl w:val="0"/>
          <w:numId w:val="17"/>
        </w:numPr>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Roboty inne </w:t>
      </w:r>
      <w:r w:rsidR="0039374E">
        <w:rPr>
          <w:rFonts w:ascii="Times New Roman" w:eastAsia="Times New Roman" w:hAnsi="Times New Roman"/>
          <w:b/>
          <w:bCs/>
          <w:sz w:val="24"/>
          <w:szCs w:val="24"/>
          <w:u w:val="single"/>
          <w:lang w:eastAsia="pl-PL"/>
        </w:rPr>
        <w:t>–</w:t>
      </w:r>
      <w:r>
        <w:rPr>
          <w:rFonts w:ascii="Times New Roman" w:eastAsia="Times New Roman" w:hAnsi="Times New Roman"/>
          <w:b/>
          <w:bCs/>
          <w:sz w:val="24"/>
          <w:szCs w:val="24"/>
          <w:u w:val="single"/>
          <w:lang w:eastAsia="pl-PL"/>
        </w:rPr>
        <w:t xml:space="preserve"> </w:t>
      </w:r>
      <w:r w:rsidR="0039374E">
        <w:rPr>
          <w:rFonts w:ascii="Times New Roman" w:eastAsia="Times New Roman" w:hAnsi="Times New Roman"/>
          <w:b/>
          <w:bCs/>
          <w:sz w:val="24"/>
          <w:szCs w:val="24"/>
          <w:u w:val="single"/>
          <w:lang w:eastAsia="pl-PL"/>
        </w:rPr>
        <w:t>roboty technologiczne</w:t>
      </w:r>
    </w:p>
    <w:p w:rsidR="0039374E" w:rsidRDefault="0039374E" w:rsidP="0039374E">
      <w:pPr>
        <w:pStyle w:val="Akapitzlist"/>
        <w:numPr>
          <w:ilvl w:val="0"/>
          <w:numId w:val="18"/>
        </w:numPr>
        <w:ind w:left="426" w:hanging="284"/>
        <w:rPr>
          <w:rFonts w:ascii="Times New Roman" w:hAnsi="Times New Roman"/>
          <w:sz w:val="24"/>
          <w:szCs w:val="24"/>
        </w:rPr>
      </w:pPr>
      <w:r>
        <w:rPr>
          <w:rFonts w:ascii="Times New Roman" w:hAnsi="Times New Roman"/>
          <w:sz w:val="24"/>
          <w:szCs w:val="24"/>
        </w:rPr>
        <w:t xml:space="preserve">Pompowanie wody z istniejących zbiorników ciągu technologicznego nr 2 </w:t>
      </w:r>
      <w:r w:rsidR="005A4A12">
        <w:rPr>
          <w:rFonts w:ascii="Times New Roman" w:hAnsi="Times New Roman"/>
          <w:sz w:val="24"/>
          <w:szCs w:val="24"/>
        </w:rPr>
        <w:t xml:space="preserve">reaktora BIO </w:t>
      </w:r>
      <w:r>
        <w:rPr>
          <w:rFonts w:ascii="Times New Roman" w:hAnsi="Times New Roman"/>
          <w:sz w:val="24"/>
          <w:szCs w:val="24"/>
        </w:rPr>
        <w:t>przed montażem osprzętu technologicznego i technicznego.</w:t>
      </w:r>
    </w:p>
    <w:p w:rsidR="00091C33" w:rsidRDefault="005A4A12" w:rsidP="0039374E">
      <w:pPr>
        <w:pStyle w:val="Akapitzlist"/>
        <w:numPr>
          <w:ilvl w:val="0"/>
          <w:numId w:val="18"/>
        </w:numPr>
        <w:ind w:left="426" w:hanging="284"/>
        <w:rPr>
          <w:rFonts w:ascii="Times New Roman" w:hAnsi="Times New Roman"/>
          <w:sz w:val="24"/>
          <w:szCs w:val="24"/>
        </w:rPr>
      </w:pPr>
      <w:r>
        <w:rPr>
          <w:rFonts w:ascii="Times New Roman" w:hAnsi="Times New Roman"/>
          <w:sz w:val="24"/>
          <w:szCs w:val="24"/>
        </w:rPr>
        <w:t>Pompowanie ś</w:t>
      </w:r>
      <w:r w:rsidR="0039374E">
        <w:rPr>
          <w:rFonts w:ascii="Times New Roman" w:hAnsi="Times New Roman"/>
          <w:sz w:val="24"/>
          <w:szCs w:val="24"/>
        </w:rPr>
        <w:t xml:space="preserve">cieków z komory </w:t>
      </w:r>
      <w:r>
        <w:rPr>
          <w:rFonts w:ascii="Times New Roman" w:hAnsi="Times New Roman"/>
          <w:sz w:val="24"/>
          <w:szCs w:val="24"/>
        </w:rPr>
        <w:t>pompowni (P)</w:t>
      </w:r>
      <w:r w:rsidR="0039374E">
        <w:rPr>
          <w:rFonts w:ascii="Times New Roman" w:hAnsi="Times New Roman"/>
          <w:sz w:val="24"/>
          <w:szCs w:val="24"/>
        </w:rPr>
        <w:t xml:space="preserve"> </w:t>
      </w:r>
      <w:r>
        <w:rPr>
          <w:rFonts w:ascii="Times New Roman" w:hAnsi="Times New Roman"/>
          <w:sz w:val="24"/>
          <w:szCs w:val="24"/>
        </w:rPr>
        <w:t>przed montażem osprzętu technicznego i technologicznego.</w:t>
      </w:r>
    </w:p>
    <w:p w:rsidR="005A4A12" w:rsidRPr="0039374E" w:rsidRDefault="005A4A12" w:rsidP="005A4A12">
      <w:pPr>
        <w:pStyle w:val="Akapitzlist"/>
        <w:ind w:left="426"/>
        <w:rPr>
          <w:rFonts w:ascii="Times New Roman" w:hAnsi="Times New Roman"/>
          <w:sz w:val="24"/>
          <w:szCs w:val="24"/>
        </w:rPr>
      </w:pPr>
    </w:p>
    <w:p w:rsidR="00D429D8" w:rsidRPr="00521A7F" w:rsidRDefault="00D429D8" w:rsidP="007C758D">
      <w:pPr>
        <w:pStyle w:val="Tekstpodstawowy2"/>
        <w:numPr>
          <w:ilvl w:val="0"/>
          <w:numId w:val="17"/>
        </w:numPr>
        <w:spacing w:line="360" w:lineRule="auto"/>
        <w:rPr>
          <w:rFonts w:ascii="Times New Roman" w:hAnsi="Times New Roman"/>
          <w:b/>
          <w:szCs w:val="24"/>
          <w:u w:val="single"/>
        </w:rPr>
      </w:pPr>
      <w:r w:rsidRPr="00521A7F">
        <w:rPr>
          <w:rFonts w:ascii="Times New Roman" w:hAnsi="Times New Roman"/>
          <w:b/>
          <w:szCs w:val="24"/>
          <w:u w:val="single"/>
        </w:rPr>
        <w:t>Charakterystyka techniczna i technologiczna poszc</w:t>
      </w:r>
      <w:r w:rsidR="00123D4A" w:rsidRPr="00521A7F">
        <w:rPr>
          <w:rFonts w:ascii="Times New Roman" w:hAnsi="Times New Roman"/>
          <w:b/>
          <w:szCs w:val="24"/>
          <w:u w:val="single"/>
        </w:rPr>
        <w:t>zególnych obiektów budowlanych, wykonywanych w ramach I</w:t>
      </w:r>
      <w:r w:rsidR="006D1A9E">
        <w:rPr>
          <w:rFonts w:ascii="Times New Roman" w:hAnsi="Times New Roman"/>
          <w:b/>
          <w:szCs w:val="24"/>
          <w:u w:val="single"/>
        </w:rPr>
        <w:t>II</w:t>
      </w:r>
      <w:r w:rsidR="00123D4A" w:rsidRPr="00521A7F">
        <w:rPr>
          <w:rFonts w:ascii="Times New Roman" w:hAnsi="Times New Roman"/>
          <w:b/>
          <w:szCs w:val="24"/>
          <w:u w:val="single"/>
        </w:rPr>
        <w:t xml:space="preserve"> etapu realizacyjnego</w:t>
      </w:r>
    </w:p>
    <w:p w:rsidR="00972378" w:rsidRDefault="00972378" w:rsidP="00972378">
      <w:pPr>
        <w:pStyle w:val="Tekstpodstawowy2"/>
        <w:numPr>
          <w:ilvl w:val="0"/>
          <w:numId w:val="8"/>
        </w:numPr>
        <w:spacing w:line="360" w:lineRule="auto"/>
        <w:ind w:left="426" w:hanging="426"/>
        <w:rPr>
          <w:rFonts w:ascii="Times New Roman" w:hAnsi="Times New Roman"/>
          <w:szCs w:val="24"/>
        </w:rPr>
      </w:pPr>
      <w:r w:rsidRPr="00123D4A">
        <w:rPr>
          <w:rFonts w:ascii="Times New Roman" w:hAnsi="Times New Roman"/>
          <w:szCs w:val="24"/>
        </w:rPr>
        <w:t>Reak</w:t>
      </w:r>
      <w:r>
        <w:rPr>
          <w:rFonts w:ascii="Times New Roman" w:hAnsi="Times New Roman"/>
          <w:szCs w:val="24"/>
        </w:rPr>
        <w:t>tor biologiczny BIO (R)  - dostawa i montaż osprzętu:</w:t>
      </w:r>
    </w:p>
    <w:p w:rsidR="00972378" w:rsidRPr="00123D4A" w:rsidRDefault="00972378" w:rsidP="00972378">
      <w:pPr>
        <w:pStyle w:val="Tekstpodstawowy2"/>
        <w:spacing w:line="360" w:lineRule="auto"/>
        <w:ind w:left="360"/>
        <w:rPr>
          <w:rFonts w:ascii="Times New Roman" w:hAnsi="Times New Roman"/>
          <w:szCs w:val="24"/>
        </w:rPr>
      </w:pPr>
      <w:r w:rsidRPr="00123D4A">
        <w:rPr>
          <w:rFonts w:ascii="Times New Roman" w:hAnsi="Times New Roman"/>
          <w:szCs w:val="24"/>
        </w:rPr>
        <w:t>1.2.</w:t>
      </w:r>
      <w:r>
        <w:rPr>
          <w:rFonts w:ascii="Times New Roman" w:hAnsi="Times New Roman"/>
          <w:szCs w:val="24"/>
        </w:rPr>
        <w:t>2</w:t>
      </w:r>
      <w:r w:rsidRPr="00123D4A">
        <w:rPr>
          <w:rFonts w:ascii="Times New Roman" w:hAnsi="Times New Roman"/>
          <w:szCs w:val="24"/>
        </w:rPr>
        <w:t xml:space="preserve"> - Komora defosfatacji (KDf</w:t>
      </w:r>
      <w:r w:rsidR="00037B02">
        <w:rPr>
          <w:rFonts w:ascii="Times New Roman" w:hAnsi="Times New Roman"/>
          <w:szCs w:val="24"/>
        </w:rPr>
        <w:t>2</w:t>
      </w:r>
      <w:r w:rsidRPr="00123D4A">
        <w:rPr>
          <w:rFonts w:ascii="Times New Roman" w:hAnsi="Times New Roman"/>
          <w:szCs w:val="24"/>
        </w:rPr>
        <w:t>)</w:t>
      </w:r>
    </w:p>
    <w:p w:rsidR="00972378" w:rsidRPr="00123D4A" w:rsidRDefault="00972378" w:rsidP="00972378">
      <w:pPr>
        <w:pStyle w:val="Tekstpodstawowy2"/>
        <w:spacing w:line="360" w:lineRule="auto"/>
        <w:ind w:left="360"/>
        <w:rPr>
          <w:rFonts w:ascii="Times New Roman" w:hAnsi="Times New Roman"/>
          <w:szCs w:val="24"/>
        </w:rPr>
      </w:pPr>
      <w:r w:rsidRPr="00123D4A">
        <w:rPr>
          <w:rFonts w:ascii="Times New Roman" w:hAnsi="Times New Roman"/>
          <w:szCs w:val="24"/>
        </w:rPr>
        <w:t>1.3.</w:t>
      </w:r>
      <w:r>
        <w:rPr>
          <w:rFonts w:ascii="Times New Roman" w:hAnsi="Times New Roman"/>
          <w:szCs w:val="24"/>
        </w:rPr>
        <w:t>2</w:t>
      </w:r>
      <w:r w:rsidRPr="00123D4A">
        <w:rPr>
          <w:rFonts w:ascii="Times New Roman" w:hAnsi="Times New Roman"/>
          <w:szCs w:val="24"/>
        </w:rPr>
        <w:t xml:space="preserve"> - Komora denitryfikacji (KDn</w:t>
      </w:r>
      <w:r w:rsidR="00037B02">
        <w:rPr>
          <w:rFonts w:ascii="Times New Roman" w:hAnsi="Times New Roman"/>
          <w:szCs w:val="24"/>
        </w:rPr>
        <w:t>2</w:t>
      </w:r>
      <w:r w:rsidRPr="00123D4A">
        <w:rPr>
          <w:rFonts w:ascii="Times New Roman" w:hAnsi="Times New Roman"/>
          <w:szCs w:val="24"/>
        </w:rPr>
        <w:t>)</w:t>
      </w:r>
    </w:p>
    <w:p w:rsidR="00972378" w:rsidRPr="00123D4A" w:rsidRDefault="00972378" w:rsidP="00972378">
      <w:pPr>
        <w:pStyle w:val="Tekstpodstawowy2"/>
        <w:spacing w:line="360" w:lineRule="auto"/>
        <w:ind w:left="360"/>
        <w:rPr>
          <w:rFonts w:ascii="Times New Roman" w:hAnsi="Times New Roman"/>
          <w:szCs w:val="24"/>
        </w:rPr>
      </w:pPr>
      <w:r w:rsidRPr="00123D4A">
        <w:rPr>
          <w:rFonts w:ascii="Times New Roman" w:hAnsi="Times New Roman"/>
          <w:szCs w:val="24"/>
        </w:rPr>
        <w:t>1.4.</w:t>
      </w:r>
      <w:r>
        <w:rPr>
          <w:rFonts w:ascii="Times New Roman" w:hAnsi="Times New Roman"/>
          <w:szCs w:val="24"/>
        </w:rPr>
        <w:t>2</w:t>
      </w:r>
      <w:r w:rsidRPr="00123D4A">
        <w:rPr>
          <w:rFonts w:ascii="Times New Roman" w:hAnsi="Times New Roman"/>
          <w:szCs w:val="24"/>
        </w:rPr>
        <w:t xml:space="preserve"> - Komory fakultatywne nitryfikacji/denitryfikacji (KN/KDn</w:t>
      </w:r>
      <w:r w:rsidR="00037B02">
        <w:rPr>
          <w:rFonts w:ascii="Times New Roman" w:hAnsi="Times New Roman"/>
          <w:szCs w:val="24"/>
        </w:rPr>
        <w:t>2</w:t>
      </w:r>
      <w:r w:rsidRPr="00123D4A">
        <w:rPr>
          <w:rFonts w:ascii="Times New Roman" w:hAnsi="Times New Roman"/>
          <w:szCs w:val="24"/>
        </w:rPr>
        <w:t>)</w:t>
      </w:r>
    </w:p>
    <w:p w:rsidR="00972378" w:rsidRPr="00123D4A" w:rsidRDefault="00972378" w:rsidP="00972378">
      <w:pPr>
        <w:pStyle w:val="Tekstpodstawowy2"/>
        <w:spacing w:line="360" w:lineRule="auto"/>
        <w:ind w:left="360"/>
        <w:rPr>
          <w:rFonts w:ascii="Times New Roman" w:hAnsi="Times New Roman"/>
          <w:szCs w:val="24"/>
        </w:rPr>
      </w:pPr>
      <w:r w:rsidRPr="00123D4A">
        <w:rPr>
          <w:rFonts w:ascii="Times New Roman" w:hAnsi="Times New Roman"/>
          <w:szCs w:val="24"/>
        </w:rPr>
        <w:t>1.5.</w:t>
      </w:r>
      <w:r>
        <w:rPr>
          <w:rFonts w:ascii="Times New Roman" w:hAnsi="Times New Roman"/>
          <w:szCs w:val="24"/>
        </w:rPr>
        <w:t>2</w:t>
      </w:r>
      <w:r w:rsidRPr="00123D4A">
        <w:rPr>
          <w:rFonts w:ascii="Times New Roman" w:hAnsi="Times New Roman"/>
          <w:szCs w:val="24"/>
        </w:rPr>
        <w:t xml:space="preserve"> - Komora nitryfikacji (KN</w:t>
      </w:r>
      <w:r w:rsidR="00037B02">
        <w:rPr>
          <w:rFonts w:ascii="Times New Roman" w:hAnsi="Times New Roman"/>
          <w:szCs w:val="24"/>
        </w:rPr>
        <w:t>2</w:t>
      </w:r>
      <w:r w:rsidRPr="00123D4A">
        <w:rPr>
          <w:rFonts w:ascii="Times New Roman" w:hAnsi="Times New Roman"/>
          <w:szCs w:val="24"/>
        </w:rPr>
        <w:t>)</w:t>
      </w:r>
    </w:p>
    <w:p w:rsidR="00972378" w:rsidRDefault="00972378" w:rsidP="00972378">
      <w:pPr>
        <w:pStyle w:val="Tekstpodstawowy2"/>
        <w:spacing w:line="360" w:lineRule="auto"/>
        <w:ind w:left="360"/>
        <w:rPr>
          <w:rFonts w:ascii="Times New Roman" w:hAnsi="Times New Roman"/>
          <w:szCs w:val="24"/>
        </w:rPr>
      </w:pPr>
      <w:r w:rsidRPr="00123D4A">
        <w:rPr>
          <w:rFonts w:ascii="Times New Roman" w:hAnsi="Times New Roman"/>
          <w:szCs w:val="24"/>
        </w:rPr>
        <w:t>1.6.</w:t>
      </w:r>
      <w:r>
        <w:rPr>
          <w:rFonts w:ascii="Times New Roman" w:hAnsi="Times New Roman"/>
          <w:szCs w:val="24"/>
        </w:rPr>
        <w:t>2</w:t>
      </w:r>
      <w:r w:rsidRPr="00123D4A">
        <w:rPr>
          <w:rFonts w:ascii="Times New Roman" w:hAnsi="Times New Roman"/>
          <w:szCs w:val="24"/>
        </w:rPr>
        <w:t xml:space="preserve"> - Komora stabilizacji tlenowej (KS</w:t>
      </w:r>
      <w:r w:rsidR="00037B02">
        <w:rPr>
          <w:rFonts w:ascii="Times New Roman" w:hAnsi="Times New Roman"/>
          <w:szCs w:val="24"/>
        </w:rPr>
        <w:t>2</w:t>
      </w:r>
      <w:r w:rsidRPr="00123D4A">
        <w:rPr>
          <w:rFonts w:ascii="Times New Roman" w:hAnsi="Times New Roman"/>
          <w:szCs w:val="24"/>
        </w:rPr>
        <w:t>)</w:t>
      </w:r>
    </w:p>
    <w:p w:rsidR="00037B02" w:rsidRDefault="00037B02" w:rsidP="00972378">
      <w:pPr>
        <w:pStyle w:val="Tekstpodstawowy2"/>
        <w:spacing w:line="360" w:lineRule="auto"/>
        <w:ind w:left="360"/>
        <w:rPr>
          <w:rFonts w:ascii="Times New Roman" w:hAnsi="Times New Roman"/>
          <w:szCs w:val="24"/>
        </w:rPr>
      </w:pPr>
      <w:r>
        <w:rPr>
          <w:rFonts w:ascii="Times New Roman" w:hAnsi="Times New Roman"/>
          <w:szCs w:val="24"/>
        </w:rPr>
        <w:lastRenderedPageBreak/>
        <w:t>1.8 – Komora retencyjna ścieków z kanalizacji sanitarnej (KR)</w:t>
      </w:r>
    </w:p>
    <w:p w:rsidR="00972378" w:rsidRPr="00123D4A" w:rsidRDefault="00972378" w:rsidP="00972378">
      <w:pPr>
        <w:pStyle w:val="Tekstpodstawowy2"/>
        <w:spacing w:line="360" w:lineRule="auto"/>
        <w:ind w:left="426" w:hanging="426"/>
        <w:rPr>
          <w:rFonts w:ascii="Times New Roman" w:hAnsi="Times New Roman"/>
          <w:szCs w:val="24"/>
        </w:rPr>
      </w:pPr>
      <w:r>
        <w:rPr>
          <w:rFonts w:ascii="Times New Roman" w:hAnsi="Times New Roman"/>
          <w:szCs w:val="24"/>
        </w:rPr>
        <w:t xml:space="preserve">      </w:t>
      </w:r>
      <w:r w:rsidR="002D58D8">
        <w:rPr>
          <w:rFonts w:ascii="Times New Roman" w:hAnsi="Times New Roman"/>
          <w:szCs w:val="24"/>
        </w:rPr>
        <w:t xml:space="preserve"> </w:t>
      </w:r>
      <w:r w:rsidRPr="00123D4A">
        <w:rPr>
          <w:rFonts w:ascii="Times New Roman" w:hAnsi="Times New Roman"/>
          <w:szCs w:val="24"/>
        </w:rPr>
        <w:t xml:space="preserve">Realizacja obiektów zgodnie z projektem podstawowym, z zastrzeżeniem: osprzęt  </w:t>
      </w:r>
    </w:p>
    <w:p w:rsidR="00972378" w:rsidRDefault="00972378" w:rsidP="00037B02">
      <w:pPr>
        <w:pStyle w:val="Tekstpodstawowy2"/>
        <w:spacing w:line="360" w:lineRule="auto"/>
        <w:ind w:left="426" w:hanging="426"/>
        <w:rPr>
          <w:rFonts w:ascii="Times New Roman" w:hAnsi="Times New Roman"/>
          <w:szCs w:val="24"/>
        </w:rPr>
      </w:pPr>
      <w:r>
        <w:rPr>
          <w:rFonts w:ascii="Times New Roman" w:hAnsi="Times New Roman"/>
          <w:szCs w:val="24"/>
        </w:rPr>
        <w:t xml:space="preserve">      </w:t>
      </w:r>
      <w:r w:rsidR="002D58D8">
        <w:rPr>
          <w:rFonts w:ascii="Times New Roman" w:hAnsi="Times New Roman"/>
          <w:szCs w:val="24"/>
        </w:rPr>
        <w:t xml:space="preserve"> </w:t>
      </w:r>
      <w:r w:rsidRPr="00123D4A">
        <w:rPr>
          <w:rFonts w:ascii="Times New Roman" w:hAnsi="Times New Roman"/>
          <w:szCs w:val="24"/>
        </w:rPr>
        <w:t>techniczny, technologiczny, elektryczny, AKPiA – tylk</w:t>
      </w:r>
      <w:r>
        <w:rPr>
          <w:rFonts w:ascii="Times New Roman" w:hAnsi="Times New Roman"/>
          <w:szCs w:val="24"/>
        </w:rPr>
        <w:t>o dla ciągu technologicznego nr 2</w:t>
      </w:r>
      <w:r w:rsidR="00037B02">
        <w:rPr>
          <w:rFonts w:ascii="Times New Roman" w:hAnsi="Times New Roman"/>
          <w:szCs w:val="24"/>
        </w:rPr>
        <w:t xml:space="preserve"> oraz dla komory retencyjnej (KR) – 1 kpl</w:t>
      </w:r>
      <w:r w:rsidR="00C6602D">
        <w:rPr>
          <w:rFonts w:ascii="Times New Roman" w:hAnsi="Times New Roman"/>
          <w:szCs w:val="24"/>
        </w:rPr>
        <w:t>.</w:t>
      </w:r>
      <w:r w:rsidR="00FB24FD">
        <w:rPr>
          <w:rFonts w:ascii="Times New Roman" w:hAnsi="Times New Roman"/>
          <w:szCs w:val="24"/>
        </w:rPr>
        <w:t xml:space="preserve"> </w:t>
      </w:r>
      <w:r w:rsidR="00037B02">
        <w:rPr>
          <w:rFonts w:ascii="Times New Roman" w:hAnsi="Times New Roman"/>
          <w:szCs w:val="24"/>
        </w:rPr>
        <w:t xml:space="preserve"> pompy zatapialnej</w:t>
      </w:r>
      <w:r w:rsidRPr="00123D4A">
        <w:rPr>
          <w:rFonts w:ascii="Times New Roman" w:hAnsi="Times New Roman"/>
          <w:szCs w:val="24"/>
        </w:rPr>
        <w:t>.</w:t>
      </w:r>
    </w:p>
    <w:p w:rsidR="00972378" w:rsidRPr="00244424" w:rsidRDefault="00972378" w:rsidP="00244424">
      <w:pPr>
        <w:pStyle w:val="Tekstpodstawowy2"/>
        <w:numPr>
          <w:ilvl w:val="0"/>
          <w:numId w:val="8"/>
        </w:numPr>
        <w:spacing w:line="360" w:lineRule="auto"/>
        <w:ind w:left="426" w:hanging="426"/>
        <w:rPr>
          <w:rFonts w:ascii="Times New Roman" w:hAnsi="Times New Roman"/>
          <w:szCs w:val="24"/>
        </w:rPr>
      </w:pPr>
      <w:r>
        <w:rPr>
          <w:rFonts w:ascii="Times New Roman" w:hAnsi="Times New Roman"/>
          <w:szCs w:val="24"/>
        </w:rPr>
        <w:t>Reaktor biologiczny BIO (R) – budowa:</w:t>
      </w:r>
    </w:p>
    <w:p w:rsidR="00D429D8" w:rsidRPr="00123D4A" w:rsidRDefault="006D1A9E" w:rsidP="006D1A9E">
      <w:pPr>
        <w:pStyle w:val="Tekstpodstawowy2"/>
        <w:spacing w:line="360" w:lineRule="auto"/>
        <w:ind w:left="1200" w:hanging="1200"/>
        <w:rPr>
          <w:rFonts w:ascii="Times New Roman" w:hAnsi="Times New Roman"/>
          <w:szCs w:val="24"/>
        </w:rPr>
      </w:pPr>
      <w:r>
        <w:rPr>
          <w:rFonts w:ascii="Times New Roman" w:hAnsi="Times New Roman"/>
          <w:szCs w:val="24"/>
        </w:rPr>
        <w:t xml:space="preserve">  </w:t>
      </w:r>
      <w:r w:rsidR="00244424">
        <w:rPr>
          <w:rFonts w:ascii="Times New Roman" w:hAnsi="Times New Roman"/>
          <w:szCs w:val="24"/>
        </w:rPr>
        <w:t xml:space="preserve">     </w:t>
      </w:r>
      <w:r>
        <w:rPr>
          <w:rFonts w:ascii="Times New Roman" w:hAnsi="Times New Roman"/>
          <w:szCs w:val="24"/>
        </w:rPr>
        <w:t>1.7.2</w:t>
      </w:r>
      <w:r w:rsidR="00D429D8" w:rsidRPr="00123D4A">
        <w:rPr>
          <w:rFonts w:ascii="Times New Roman" w:hAnsi="Times New Roman"/>
          <w:szCs w:val="24"/>
        </w:rPr>
        <w:t xml:space="preserve">. </w:t>
      </w:r>
      <w:r>
        <w:rPr>
          <w:rFonts w:ascii="Times New Roman" w:hAnsi="Times New Roman"/>
          <w:szCs w:val="24"/>
        </w:rPr>
        <w:t>- Osadnik wtórny, radialny (OWr2</w:t>
      </w:r>
      <w:r w:rsidR="00D429D8" w:rsidRPr="00123D4A">
        <w:rPr>
          <w:rFonts w:ascii="Times New Roman" w:hAnsi="Times New Roman"/>
          <w:szCs w:val="24"/>
        </w:rPr>
        <w:t>)</w:t>
      </w:r>
    </w:p>
    <w:p w:rsidR="00D429D8" w:rsidRPr="00123D4A" w:rsidRDefault="006D1A9E" w:rsidP="00CD762D">
      <w:pPr>
        <w:pStyle w:val="Tekstpodstawowy2"/>
        <w:spacing w:line="360" w:lineRule="auto"/>
        <w:ind w:left="426" w:hanging="426"/>
        <w:rPr>
          <w:rFonts w:ascii="Times New Roman" w:hAnsi="Times New Roman"/>
          <w:szCs w:val="24"/>
        </w:rPr>
      </w:pPr>
      <w:r>
        <w:rPr>
          <w:rFonts w:ascii="Times New Roman" w:hAnsi="Times New Roman"/>
          <w:szCs w:val="24"/>
        </w:rPr>
        <w:t xml:space="preserve">  </w:t>
      </w:r>
      <w:r w:rsidR="00FB61CF">
        <w:rPr>
          <w:rFonts w:ascii="Times New Roman" w:hAnsi="Times New Roman"/>
          <w:szCs w:val="24"/>
        </w:rPr>
        <w:t xml:space="preserve">      </w:t>
      </w:r>
      <w:r w:rsidR="004C6D44">
        <w:rPr>
          <w:rFonts w:ascii="Times New Roman" w:hAnsi="Times New Roman"/>
          <w:szCs w:val="24"/>
        </w:rPr>
        <w:t>Realizacja obiektu</w:t>
      </w:r>
      <w:r w:rsidR="00D429D8" w:rsidRPr="00123D4A">
        <w:rPr>
          <w:rFonts w:ascii="Times New Roman" w:hAnsi="Times New Roman"/>
          <w:szCs w:val="24"/>
        </w:rPr>
        <w:t xml:space="preserve"> zgodnie z projekt</w:t>
      </w:r>
      <w:r w:rsidR="00B7354C">
        <w:rPr>
          <w:rFonts w:ascii="Times New Roman" w:hAnsi="Times New Roman"/>
          <w:szCs w:val="24"/>
        </w:rPr>
        <w:t>em budowlanym i wykonawczym</w:t>
      </w:r>
      <w:r w:rsidR="00EE6683">
        <w:rPr>
          <w:rFonts w:ascii="Times New Roman" w:hAnsi="Times New Roman"/>
          <w:szCs w:val="24"/>
        </w:rPr>
        <w:t>.</w:t>
      </w:r>
    </w:p>
    <w:p w:rsidR="00F463CC" w:rsidRDefault="004C6D44" w:rsidP="00F463CC">
      <w:pPr>
        <w:pStyle w:val="Tekstpodstawowy2"/>
        <w:numPr>
          <w:ilvl w:val="0"/>
          <w:numId w:val="8"/>
        </w:numPr>
        <w:spacing w:line="360" w:lineRule="auto"/>
        <w:ind w:left="426" w:hanging="426"/>
        <w:rPr>
          <w:rFonts w:ascii="Times New Roman" w:hAnsi="Times New Roman"/>
          <w:szCs w:val="24"/>
        </w:rPr>
      </w:pPr>
      <w:r>
        <w:rPr>
          <w:rFonts w:ascii="Times New Roman" w:hAnsi="Times New Roman"/>
          <w:szCs w:val="24"/>
        </w:rPr>
        <w:t>Pompownia ściektu</w:t>
      </w:r>
      <w:r w:rsidR="00FB61CF">
        <w:rPr>
          <w:rFonts w:ascii="Times New Roman" w:hAnsi="Times New Roman"/>
          <w:szCs w:val="24"/>
        </w:rPr>
        <w:t xml:space="preserve"> (P) – dostawa i montaż</w:t>
      </w:r>
      <w:r w:rsidR="00EE6683">
        <w:rPr>
          <w:rFonts w:ascii="Times New Roman" w:hAnsi="Times New Roman"/>
          <w:szCs w:val="24"/>
        </w:rPr>
        <w:t xml:space="preserve"> osprzę</w:t>
      </w:r>
      <w:r w:rsidR="001478DA">
        <w:rPr>
          <w:rFonts w:ascii="Times New Roman" w:hAnsi="Times New Roman"/>
          <w:szCs w:val="24"/>
        </w:rPr>
        <w:t>tu</w:t>
      </w:r>
    </w:p>
    <w:p w:rsidR="008A2055" w:rsidRDefault="008A2055" w:rsidP="00F463CC">
      <w:pPr>
        <w:pStyle w:val="Tekstpodstawowy2"/>
        <w:spacing w:line="360" w:lineRule="auto"/>
        <w:ind w:firstLine="426"/>
        <w:rPr>
          <w:rFonts w:ascii="Times New Roman" w:hAnsi="Times New Roman"/>
          <w:szCs w:val="24"/>
        </w:rPr>
      </w:pPr>
      <w:r w:rsidRPr="00123D4A">
        <w:rPr>
          <w:rFonts w:ascii="Times New Roman" w:hAnsi="Times New Roman"/>
          <w:szCs w:val="24"/>
        </w:rPr>
        <w:t>Realizacja obiektów zgodnie z projekt</w:t>
      </w:r>
      <w:r>
        <w:rPr>
          <w:rFonts w:ascii="Times New Roman" w:hAnsi="Times New Roman"/>
          <w:szCs w:val="24"/>
        </w:rPr>
        <w:t>em budowlanym i wykonawczym</w:t>
      </w:r>
      <w:r w:rsidR="00FB61CF">
        <w:rPr>
          <w:rFonts w:ascii="Times New Roman" w:hAnsi="Times New Roman"/>
          <w:szCs w:val="24"/>
        </w:rPr>
        <w:t xml:space="preserve">, z </w:t>
      </w:r>
      <w:r>
        <w:rPr>
          <w:rFonts w:ascii="Times New Roman" w:hAnsi="Times New Roman"/>
          <w:szCs w:val="24"/>
        </w:rPr>
        <w:t xml:space="preserve">  </w:t>
      </w:r>
    </w:p>
    <w:p w:rsidR="00F463CC" w:rsidRDefault="00FB61CF" w:rsidP="008A2055">
      <w:pPr>
        <w:pStyle w:val="Tekstpodstawowy2"/>
        <w:spacing w:line="360" w:lineRule="auto"/>
        <w:ind w:firstLine="426"/>
        <w:rPr>
          <w:rFonts w:ascii="Times New Roman" w:hAnsi="Times New Roman"/>
          <w:szCs w:val="24"/>
        </w:rPr>
      </w:pPr>
      <w:r>
        <w:rPr>
          <w:rFonts w:ascii="Times New Roman" w:hAnsi="Times New Roman"/>
          <w:szCs w:val="24"/>
        </w:rPr>
        <w:t>zastrzeżeniem: dostawa 1</w:t>
      </w:r>
      <w:r w:rsidR="00F463CC" w:rsidRPr="00123D4A">
        <w:rPr>
          <w:rFonts w:ascii="Times New Roman" w:hAnsi="Times New Roman"/>
          <w:szCs w:val="24"/>
        </w:rPr>
        <w:t xml:space="preserve"> kpl.  </w:t>
      </w:r>
      <w:r w:rsidR="001478DA">
        <w:rPr>
          <w:rFonts w:ascii="Times New Roman" w:hAnsi="Times New Roman"/>
          <w:szCs w:val="24"/>
        </w:rPr>
        <w:t>p</w:t>
      </w:r>
      <w:r w:rsidR="00F463CC" w:rsidRPr="00123D4A">
        <w:rPr>
          <w:rFonts w:ascii="Times New Roman" w:hAnsi="Times New Roman"/>
          <w:szCs w:val="24"/>
        </w:rPr>
        <w:t>omp</w:t>
      </w:r>
      <w:r>
        <w:rPr>
          <w:rFonts w:ascii="Times New Roman" w:hAnsi="Times New Roman"/>
          <w:szCs w:val="24"/>
        </w:rPr>
        <w:t>y</w:t>
      </w:r>
      <w:r w:rsidR="007D0BE3">
        <w:rPr>
          <w:rFonts w:ascii="Times New Roman" w:hAnsi="Times New Roman"/>
          <w:szCs w:val="24"/>
        </w:rPr>
        <w:t xml:space="preserve"> </w:t>
      </w:r>
      <w:r w:rsidR="00037B02">
        <w:rPr>
          <w:rFonts w:ascii="Times New Roman" w:hAnsi="Times New Roman"/>
          <w:szCs w:val="24"/>
        </w:rPr>
        <w:t xml:space="preserve">zatapialnej </w:t>
      </w:r>
      <w:r w:rsidR="001478DA">
        <w:rPr>
          <w:rFonts w:ascii="Times New Roman" w:hAnsi="Times New Roman"/>
          <w:szCs w:val="24"/>
        </w:rPr>
        <w:t>wraz z osprzę</w:t>
      </w:r>
      <w:r w:rsidR="007D0BE3">
        <w:rPr>
          <w:rFonts w:ascii="Times New Roman" w:hAnsi="Times New Roman"/>
          <w:szCs w:val="24"/>
        </w:rPr>
        <w:t>tem</w:t>
      </w:r>
      <w:r w:rsidR="00F463CC" w:rsidRPr="00123D4A">
        <w:rPr>
          <w:rFonts w:ascii="Times New Roman" w:hAnsi="Times New Roman"/>
          <w:szCs w:val="24"/>
        </w:rPr>
        <w:t>.</w:t>
      </w:r>
    </w:p>
    <w:p w:rsidR="00C34458" w:rsidRPr="00123D4A" w:rsidRDefault="00C34458" w:rsidP="00C34458">
      <w:pPr>
        <w:pStyle w:val="Tekstpodstawowy2"/>
        <w:numPr>
          <w:ilvl w:val="0"/>
          <w:numId w:val="8"/>
        </w:numPr>
        <w:spacing w:line="360" w:lineRule="auto"/>
        <w:ind w:left="426" w:hanging="426"/>
        <w:rPr>
          <w:rFonts w:ascii="Times New Roman" w:hAnsi="Times New Roman"/>
          <w:szCs w:val="24"/>
        </w:rPr>
      </w:pPr>
      <w:r w:rsidRPr="00123D4A">
        <w:rPr>
          <w:rFonts w:ascii="Times New Roman" w:hAnsi="Times New Roman"/>
          <w:szCs w:val="24"/>
        </w:rPr>
        <w:t>Budynek techniczny - stanowisko dmuchaw (SD) – istniejący</w:t>
      </w:r>
    </w:p>
    <w:p w:rsidR="00C34458" w:rsidRDefault="00C34458" w:rsidP="009B31F0">
      <w:pPr>
        <w:pStyle w:val="Tekstpodstawowy2"/>
        <w:spacing w:line="360" w:lineRule="auto"/>
        <w:ind w:left="426" w:hanging="721"/>
        <w:rPr>
          <w:rFonts w:ascii="Times New Roman" w:hAnsi="Times New Roman"/>
          <w:szCs w:val="24"/>
        </w:rPr>
      </w:pPr>
      <w:r w:rsidRPr="00123D4A">
        <w:rPr>
          <w:rFonts w:ascii="Times New Roman" w:hAnsi="Times New Roman"/>
          <w:szCs w:val="24"/>
        </w:rPr>
        <w:t xml:space="preserve">      </w:t>
      </w:r>
      <w:r>
        <w:rPr>
          <w:rFonts w:ascii="Times New Roman" w:hAnsi="Times New Roman"/>
          <w:szCs w:val="24"/>
        </w:rPr>
        <w:t xml:space="preserve">      </w:t>
      </w:r>
      <w:r w:rsidRPr="00123D4A">
        <w:rPr>
          <w:rFonts w:ascii="Times New Roman" w:hAnsi="Times New Roman"/>
          <w:szCs w:val="24"/>
        </w:rPr>
        <w:t xml:space="preserve">Realizacja obiektu zgodnie z projektem </w:t>
      </w:r>
      <w:r w:rsidR="009B31F0">
        <w:rPr>
          <w:rFonts w:ascii="Times New Roman" w:hAnsi="Times New Roman"/>
          <w:szCs w:val="24"/>
        </w:rPr>
        <w:t>budowlanym i wykonawczym</w:t>
      </w:r>
      <w:r w:rsidRPr="00123D4A">
        <w:rPr>
          <w:rFonts w:ascii="Times New Roman" w:hAnsi="Times New Roman"/>
          <w:szCs w:val="24"/>
        </w:rPr>
        <w:t xml:space="preserve">, z zastrzeżeniem:  dostawa i </w:t>
      </w:r>
      <w:r>
        <w:rPr>
          <w:rFonts w:ascii="Times New Roman" w:hAnsi="Times New Roman"/>
          <w:szCs w:val="24"/>
        </w:rPr>
        <w:t>montaż 2</w:t>
      </w:r>
      <w:r w:rsidRPr="00123D4A">
        <w:rPr>
          <w:rFonts w:ascii="Times New Roman" w:hAnsi="Times New Roman"/>
          <w:szCs w:val="24"/>
        </w:rPr>
        <w:t xml:space="preserve"> kpl. dmuchaw</w:t>
      </w:r>
      <w:r>
        <w:rPr>
          <w:rFonts w:ascii="Times New Roman" w:hAnsi="Times New Roman"/>
          <w:szCs w:val="24"/>
        </w:rPr>
        <w:t xml:space="preserve"> z osprzętem (DS1, DS2), dostawa i montaż 2 kpl. dmuchaw (zamiana istniejących). </w:t>
      </w:r>
    </w:p>
    <w:p w:rsidR="00C34458" w:rsidRDefault="00C34458" w:rsidP="00C34458">
      <w:pPr>
        <w:pStyle w:val="Tekstpodstawowy2"/>
        <w:numPr>
          <w:ilvl w:val="0"/>
          <w:numId w:val="8"/>
        </w:numPr>
        <w:spacing w:line="360" w:lineRule="auto"/>
        <w:rPr>
          <w:rFonts w:ascii="Times New Roman" w:hAnsi="Times New Roman"/>
          <w:szCs w:val="24"/>
        </w:rPr>
      </w:pPr>
      <w:r w:rsidRPr="00123D4A">
        <w:rPr>
          <w:rFonts w:ascii="Times New Roman" w:hAnsi="Times New Roman"/>
          <w:szCs w:val="24"/>
        </w:rPr>
        <w:t>Pompownia rec</w:t>
      </w:r>
      <w:r>
        <w:rPr>
          <w:rFonts w:ascii="Times New Roman" w:hAnsi="Times New Roman"/>
          <w:szCs w:val="24"/>
        </w:rPr>
        <w:t>yrkulatu (PR) – dostawa i montaż osprzętu</w:t>
      </w:r>
    </w:p>
    <w:p w:rsidR="00C34458" w:rsidRPr="00123D4A" w:rsidRDefault="00C34458" w:rsidP="009B31F0">
      <w:pPr>
        <w:pStyle w:val="Tekstpodstawowy2"/>
        <w:spacing w:line="360" w:lineRule="auto"/>
        <w:ind w:left="360"/>
        <w:rPr>
          <w:rFonts w:ascii="Times New Roman" w:hAnsi="Times New Roman"/>
          <w:szCs w:val="24"/>
        </w:rPr>
      </w:pPr>
      <w:r w:rsidRPr="00123D4A">
        <w:rPr>
          <w:rFonts w:ascii="Times New Roman" w:hAnsi="Times New Roman"/>
          <w:szCs w:val="24"/>
        </w:rPr>
        <w:t xml:space="preserve">Realizacja </w:t>
      </w:r>
      <w:r w:rsidR="0027462A">
        <w:rPr>
          <w:rFonts w:ascii="Times New Roman" w:hAnsi="Times New Roman"/>
          <w:szCs w:val="24"/>
        </w:rPr>
        <w:t>obiektu</w:t>
      </w:r>
      <w:r w:rsidR="009B31F0">
        <w:rPr>
          <w:rFonts w:ascii="Times New Roman" w:hAnsi="Times New Roman"/>
          <w:szCs w:val="24"/>
        </w:rPr>
        <w:t xml:space="preserve"> zgodnie z projektem budowlanym i wykonawczym</w:t>
      </w:r>
      <w:r w:rsidRPr="00123D4A">
        <w:rPr>
          <w:rFonts w:ascii="Times New Roman" w:hAnsi="Times New Roman"/>
          <w:szCs w:val="24"/>
        </w:rPr>
        <w:t>, z zastrzeżeniem: osprzęt  techniczny, technologiczny, elektryczny, AKPiA – tylk</w:t>
      </w:r>
      <w:r>
        <w:rPr>
          <w:rFonts w:ascii="Times New Roman" w:hAnsi="Times New Roman"/>
          <w:szCs w:val="24"/>
        </w:rPr>
        <w:t>o dla ciągu technologicznego nr 2 oraz dla osadnika radialnego nr 2 (OWr2)</w:t>
      </w:r>
      <w:r w:rsidRPr="00123D4A">
        <w:rPr>
          <w:rFonts w:ascii="Times New Roman" w:hAnsi="Times New Roman"/>
          <w:szCs w:val="24"/>
        </w:rPr>
        <w:t>.</w:t>
      </w:r>
    </w:p>
    <w:p w:rsidR="00C34458" w:rsidRDefault="00C34458" w:rsidP="00390579">
      <w:pPr>
        <w:pStyle w:val="Tekstpodstawowy2"/>
        <w:numPr>
          <w:ilvl w:val="0"/>
          <w:numId w:val="8"/>
        </w:numPr>
        <w:spacing w:line="360" w:lineRule="auto"/>
        <w:ind w:left="426" w:hanging="426"/>
        <w:rPr>
          <w:rFonts w:ascii="Times New Roman" w:hAnsi="Times New Roman"/>
          <w:szCs w:val="24"/>
        </w:rPr>
      </w:pPr>
      <w:r>
        <w:rPr>
          <w:rFonts w:ascii="Times New Roman" w:hAnsi="Times New Roman"/>
          <w:szCs w:val="24"/>
        </w:rPr>
        <w:t>Pompownia recyrkulatu istniejąca (PR1) – dostawa i montaż</w:t>
      </w:r>
    </w:p>
    <w:p w:rsidR="00C34458" w:rsidRPr="00C34458" w:rsidRDefault="00C34458" w:rsidP="009B31F0">
      <w:pPr>
        <w:pStyle w:val="Tekstpodstawowy2"/>
        <w:spacing w:line="360" w:lineRule="auto"/>
        <w:ind w:left="360"/>
        <w:rPr>
          <w:rFonts w:ascii="Times New Roman" w:hAnsi="Times New Roman"/>
          <w:szCs w:val="24"/>
        </w:rPr>
      </w:pPr>
      <w:r w:rsidRPr="00123D4A">
        <w:rPr>
          <w:rFonts w:ascii="Times New Roman" w:hAnsi="Times New Roman"/>
          <w:szCs w:val="24"/>
        </w:rPr>
        <w:t>Realizacja obi</w:t>
      </w:r>
      <w:r w:rsidR="009B31F0">
        <w:rPr>
          <w:rFonts w:ascii="Times New Roman" w:hAnsi="Times New Roman"/>
          <w:szCs w:val="24"/>
        </w:rPr>
        <w:t>ektu zgodnie z projektem budowlanym i wykonawczym</w:t>
      </w:r>
      <w:r>
        <w:rPr>
          <w:rFonts w:ascii="Times New Roman" w:hAnsi="Times New Roman"/>
          <w:szCs w:val="24"/>
        </w:rPr>
        <w:t>, z zastrzeżeniem: dostawa 2</w:t>
      </w:r>
      <w:r w:rsidRPr="00123D4A">
        <w:rPr>
          <w:rFonts w:ascii="Times New Roman" w:hAnsi="Times New Roman"/>
          <w:szCs w:val="24"/>
        </w:rPr>
        <w:t xml:space="preserve"> kpl.  </w:t>
      </w:r>
      <w:r>
        <w:rPr>
          <w:rFonts w:ascii="Times New Roman" w:hAnsi="Times New Roman"/>
          <w:szCs w:val="24"/>
        </w:rPr>
        <w:t>p</w:t>
      </w:r>
      <w:r w:rsidRPr="00123D4A">
        <w:rPr>
          <w:rFonts w:ascii="Times New Roman" w:hAnsi="Times New Roman"/>
          <w:szCs w:val="24"/>
        </w:rPr>
        <w:t>omp</w:t>
      </w:r>
      <w:r>
        <w:rPr>
          <w:rFonts w:ascii="Times New Roman" w:hAnsi="Times New Roman"/>
          <w:szCs w:val="24"/>
        </w:rPr>
        <w:t xml:space="preserve"> wraz z osprzętem</w:t>
      </w:r>
      <w:r w:rsidRPr="00123D4A">
        <w:rPr>
          <w:rFonts w:ascii="Times New Roman" w:hAnsi="Times New Roman"/>
          <w:szCs w:val="24"/>
        </w:rPr>
        <w:t>.</w:t>
      </w:r>
    </w:p>
    <w:p w:rsidR="00D8465E" w:rsidRDefault="008A2183" w:rsidP="00C34458">
      <w:pPr>
        <w:pStyle w:val="Tekstpodstawowy2"/>
        <w:numPr>
          <w:ilvl w:val="0"/>
          <w:numId w:val="8"/>
        </w:numPr>
        <w:spacing w:line="360" w:lineRule="auto"/>
        <w:rPr>
          <w:rFonts w:ascii="Times New Roman" w:hAnsi="Times New Roman"/>
          <w:szCs w:val="24"/>
        </w:rPr>
      </w:pPr>
      <w:r>
        <w:rPr>
          <w:rFonts w:ascii="Times New Roman" w:hAnsi="Times New Roman"/>
          <w:szCs w:val="24"/>
        </w:rPr>
        <w:t>Stanowisko PIX (PIX) – dostawa i montaż</w:t>
      </w:r>
    </w:p>
    <w:p w:rsidR="00D8465E" w:rsidRPr="00123D4A" w:rsidRDefault="002E1AEC" w:rsidP="009B31F0">
      <w:pPr>
        <w:pStyle w:val="Tekstpodstawowy2"/>
        <w:spacing w:line="360" w:lineRule="auto"/>
        <w:ind w:left="360"/>
        <w:rPr>
          <w:rFonts w:ascii="Times New Roman" w:hAnsi="Times New Roman"/>
          <w:szCs w:val="24"/>
        </w:rPr>
      </w:pPr>
      <w:r>
        <w:rPr>
          <w:rFonts w:ascii="Times New Roman" w:hAnsi="Times New Roman"/>
          <w:szCs w:val="24"/>
        </w:rPr>
        <w:t>Realizacja obiektu</w:t>
      </w:r>
      <w:r w:rsidR="00972378" w:rsidRPr="00123D4A">
        <w:rPr>
          <w:rFonts w:ascii="Times New Roman" w:hAnsi="Times New Roman"/>
          <w:szCs w:val="24"/>
        </w:rPr>
        <w:t xml:space="preserve"> zgodnie z projektem </w:t>
      </w:r>
      <w:r w:rsidR="009B31F0">
        <w:rPr>
          <w:rFonts w:ascii="Times New Roman" w:hAnsi="Times New Roman"/>
          <w:szCs w:val="24"/>
        </w:rPr>
        <w:t>podstawowym i wykonawczym</w:t>
      </w:r>
      <w:r w:rsidR="00972378" w:rsidRPr="00123D4A">
        <w:rPr>
          <w:rFonts w:ascii="Times New Roman" w:hAnsi="Times New Roman"/>
          <w:szCs w:val="24"/>
        </w:rPr>
        <w:t>, z zastrzeżeniem: osprzęt  techniczny, technologiczny, elektryczny, AKPiA – tylk</w:t>
      </w:r>
      <w:r w:rsidR="00972378">
        <w:rPr>
          <w:rFonts w:ascii="Times New Roman" w:hAnsi="Times New Roman"/>
          <w:szCs w:val="24"/>
        </w:rPr>
        <w:t>o dla ciągu technologicznego nr 2</w:t>
      </w:r>
      <w:r w:rsidR="00972378" w:rsidRPr="00123D4A">
        <w:rPr>
          <w:rFonts w:ascii="Times New Roman" w:hAnsi="Times New Roman"/>
          <w:szCs w:val="24"/>
        </w:rPr>
        <w:t>.</w:t>
      </w:r>
    </w:p>
    <w:p w:rsidR="00947D91" w:rsidRPr="00123D4A" w:rsidRDefault="00947D91" w:rsidP="00947D91">
      <w:pPr>
        <w:pStyle w:val="Tekstpodstawowy2"/>
        <w:numPr>
          <w:ilvl w:val="0"/>
          <w:numId w:val="8"/>
        </w:numPr>
        <w:spacing w:line="360" w:lineRule="auto"/>
        <w:rPr>
          <w:rFonts w:ascii="Times New Roman" w:hAnsi="Times New Roman"/>
          <w:szCs w:val="24"/>
        </w:rPr>
      </w:pPr>
      <w:r w:rsidRPr="00123D4A">
        <w:rPr>
          <w:rFonts w:ascii="Times New Roman" w:hAnsi="Times New Roman"/>
          <w:szCs w:val="24"/>
        </w:rPr>
        <w:t>Zagęszczacz prętowy (ZP2) – budowa</w:t>
      </w:r>
    </w:p>
    <w:p w:rsidR="00947D91" w:rsidRPr="00123D4A" w:rsidRDefault="00947D91" w:rsidP="00947D91">
      <w:pPr>
        <w:pStyle w:val="Tekstpodstawowy2"/>
        <w:spacing w:line="360" w:lineRule="auto"/>
        <w:ind w:left="360"/>
        <w:rPr>
          <w:rFonts w:ascii="Times New Roman" w:hAnsi="Times New Roman"/>
          <w:szCs w:val="24"/>
        </w:rPr>
      </w:pPr>
      <w:r w:rsidRPr="00123D4A">
        <w:rPr>
          <w:rFonts w:ascii="Times New Roman" w:hAnsi="Times New Roman"/>
          <w:szCs w:val="24"/>
        </w:rPr>
        <w:t>Realizacja obiektu</w:t>
      </w:r>
      <w:r w:rsidR="000F7E3B">
        <w:rPr>
          <w:rFonts w:ascii="Times New Roman" w:hAnsi="Times New Roman"/>
          <w:szCs w:val="24"/>
        </w:rPr>
        <w:t xml:space="preserve"> zgodnie z projektem budowlanym i wykonawczym</w:t>
      </w:r>
      <w:r w:rsidRPr="00123D4A">
        <w:rPr>
          <w:rFonts w:ascii="Times New Roman" w:hAnsi="Times New Roman"/>
          <w:szCs w:val="24"/>
        </w:rPr>
        <w:t>.</w:t>
      </w:r>
    </w:p>
    <w:p w:rsidR="00947D91" w:rsidRPr="00123D4A" w:rsidRDefault="00947D91" w:rsidP="00947D91">
      <w:pPr>
        <w:pStyle w:val="Tekstpodstawowy2"/>
        <w:numPr>
          <w:ilvl w:val="0"/>
          <w:numId w:val="8"/>
        </w:numPr>
        <w:spacing w:line="360" w:lineRule="auto"/>
        <w:rPr>
          <w:rFonts w:ascii="Times New Roman" w:hAnsi="Times New Roman"/>
          <w:szCs w:val="24"/>
        </w:rPr>
      </w:pPr>
      <w:r w:rsidRPr="00123D4A">
        <w:rPr>
          <w:rFonts w:ascii="Times New Roman" w:hAnsi="Times New Roman"/>
          <w:szCs w:val="24"/>
        </w:rPr>
        <w:t>Biofiltr powietrza wentylowanego (BW) – budowa</w:t>
      </w:r>
    </w:p>
    <w:p w:rsidR="00947D91" w:rsidRDefault="00947D91" w:rsidP="00947D91">
      <w:pPr>
        <w:pStyle w:val="Tekstpodstawowy2"/>
        <w:spacing w:line="360" w:lineRule="auto"/>
        <w:ind w:left="360"/>
        <w:rPr>
          <w:rFonts w:ascii="Times New Roman" w:hAnsi="Times New Roman"/>
          <w:szCs w:val="24"/>
        </w:rPr>
      </w:pPr>
      <w:r w:rsidRPr="00123D4A">
        <w:rPr>
          <w:rFonts w:ascii="Times New Roman" w:hAnsi="Times New Roman"/>
          <w:szCs w:val="24"/>
        </w:rPr>
        <w:t xml:space="preserve">Realizacja obiektu zgodnie z projektem </w:t>
      </w:r>
      <w:r w:rsidR="000F7E3B">
        <w:rPr>
          <w:rFonts w:ascii="Times New Roman" w:hAnsi="Times New Roman"/>
          <w:szCs w:val="24"/>
        </w:rPr>
        <w:t>budowlanym i wykonawczym</w:t>
      </w:r>
      <w:r w:rsidRPr="00123D4A">
        <w:rPr>
          <w:rFonts w:ascii="Times New Roman" w:hAnsi="Times New Roman"/>
          <w:szCs w:val="24"/>
        </w:rPr>
        <w:t>.</w:t>
      </w:r>
    </w:p>
    <w:p w:rsidR="00947D91" w:rsidRDefault="00947D91" w:rsidP="00947D91">
      <w:pPr>
        <w:pStyle w:val="Tekstpodstawowy2"/>
        <w:numPr>
          <w:ilvl w:val="0"/>
          <w:numId w:val="8"/>
        </w:numPr>
        <w:spacing w:line="360" w:lineRule="auto"/>
        <w:rPr>
          <w:rFonts w:ascii="Times New Roman" w:hAnsi="Times New Roman"/>
          <w:szCs w:val="24"/>
        </w:rPr>
      </w:pPr>
      <w:r>
        <w:rPr>
          <w:rFonts w:ascii="Times New Roman" w:hAnsi="Times New Roman"/>
          <w:szCs w:val="24"/>
        </w:rPr>
        <w:t>Stanowisko zlewne ścieków dowożonych z krata i piaskownikiem (SZ) – budowa</w:t>
      </w:r>
    </w:p>
    <w:p w:rsidR="00947D91" w:rsidRDefault="00947D91" w:rsidP="00947D91">
      <w:pPr>
        <w:pStyle w:val="Tekstpodstawowy2"/>
        <w:spacing w:line="360" w:lineRule="auto"/>
        <w:ind w:left="360"/>
        <w:rPr>
          <w:rFonts w:ascii="Times New Roman" w:hAnsi="Times New Roman"/>
          <w:szCs w:val="24"/>
        </w:rPr>
      </w:pPr>
      <w:r>
        <w:rPr>
          <w:rFonts w:ascii="Times New Roman" w:hAnsi="Times New Roman"/>
          <w:szCs w:val="24"/>
        </w:rPr>
        <w:t xml:space="preserve">Realizacja </w:t>
      </w:r>
      <w:r w:rsidR="001A2BFD">
        <w:rPr>
          <w:rFonts w:ascii="Times New Roman" w:hAnsi="Times New Roman"/>
          <w:szCs w:val="24"/>
        </w:rPr>
        <w:t xml:space="preserve">obiektu </w:t>
      </w:r>
      <w:r>
        <w:rPr>
          <w:rFonts w:ascii="Times New Roman" w:hAnsi="Times New Roman"/>
          <w:szCs w:val="24"/>
        </w:rPr>
        <w:t xml:space="preserve">zgodnie z projektem </w:t>
      </w:r>
      <w:r w:rsidR="000F7E3B">
        <w:rPr>
          <w:rFonts w:ascii="Times New Roman" w:hAnsi="Times New Roman"/>
          <w:szCs w:val="24"/>
        </w:rPr>
        <w:t>budowlanym i wykonawczym</w:t>
      </w:r>
    </w:p>
    <w:p w:rsidR="00947D91" w:rsidRDefault="00947D91" w:rsidP="00C34458">
      <w:pPr>
        <w:pStyle w:val="Tekstpodstawowy2"/>
        <w:numPr>
          <w:ilvl w:val="0"/>
          <w:numId w:val="8"/>
        </w:numPr>
        <w:spacing w:line="360" w:lineRule="auto"/>
        <w:rPr>
          <w:rFonts w:ascii="Times New Roman" w:hAnsi="Times New Roman"/>
          <w:szCs w:val="24"/>
        </w:rPr>
      </w:pPr>
      <w:r>
        <w:rPr>
          <w:rFonts w:ascii="Times New Roman" w:hAnsi="Times New Roman"/>
          <w:szCs w:val="24"/>
        </w:rPr>
        <w:t>Komora retencyjna ścieków dowożonych (KRD) – budowa</w:t>
      </w:r>
    </w:p>
    <w:p w:rsidR="00947D91" w:rsidRDefault="00947D91" w:rsidP="00947D91">
      <w:pPr>
        <w:pStyle w:val="Tekstpodstawowy2"/>
        <w:spacing w:line="360" w:lineRule="auto"/>
        <w:ind w:left="360"/>
        <w:rPr>
          <w:rFonts w:ascii="Times New Roman" w:hAnsi="Times New Roman"/>
          <w:szCs w:val="24"/>
        </w:rPr>
      </w:pPr>
      <w:r w:rsidRPr="00123D4A">
        <w:rPr>
          <w:rFonts w:ascii="Times New Roman" w:hAnsi="Times New Roman"/>
          <w:szCs w:val="24"/>
        </w:rPr>
        <w:t xml:space="preserve">Realizacja obiektu zgodnie z projektem </w:t>
      </w:r>
      <w:r w:rsidR="000F7E3B">
        <w:rPr>
          <w:rFonts w:ascii="Times New Roman" w:hAnsi="Times New Roman"/>
          <w:szCs w:val="24"/>
        </w:rPr>
        <w:t>budowlanym i wykonawczym</w:t>
      </w:r>
    </w:p>
    <w:p w:rsidR="00947D91" w:rsidRDefault="00947D91" w:rsidP="00C34458">
      <w:pPr>
        <w:pStyle w:val="Tekstpodstawowy2"/>
        <w:numPr>
          <w:ilvl w:val="0"/>
          <w:numId w:val="8"/>
        </w:numPr>
        <w:spacing w:line="360" w:lineRule="auto"/>
        <w:rPr>
          <w:rFonts w:ascii="Times New Roman" w:hAnsi="Times New Roman"/>
          <w:szCs w:val="24"/>
        </w:rPr>
      </w:pPr>
      <w:r>
        <w:rPr>
          <w:rFonts w:ascii="Times New Roman" w:hAnsi="Times New Roman"/>
          <w:szCs w:val="24"/>
        </w:rPr>
        <w:t>Pompownia ścieków z kanalizacji sanitarnej – likwidacja</w:t>
      </w:r>
    </w:p>
    <w:p w:rsidR="00947D91" w:rsidRDefault="00947D91" w:rsidP="00C34458">
      <w:pPr>
        <w:pStyle w:val="Tekstpodstawowy2"/>
        <w:numPr>
          <w:ilvl w:val="0"/>
          <w:numId w:val="8"/>
        </w:numPr>
        <w:spacing w:line="360" w:lineRule="auto"/>
        <w:rPr>
          <w:rFonts w:ascii="Times New Roman" w:hAnsi="Times New Roman"/>
          <w:szCs w:val="24"/>
        </w:rPr>
      </w:pPr>
      <w:r>
        <w:rPr>
          <w:rFonts w:ascii="Times New Roman" w:hAnsi="Times New Roman"/>
          <w:szCs w:val="24"/>
        </w:rPr>
        <w:lastRenderedPageBreak/>
        <w:t>Krata schodkowa – likwidacja</w:t>
      </w:r>
    </w:p>
    <w:p w:rsidR="00947D91" w:rsidRDefault="00947D91" w:rsidP="00C34458">
      <w:pPr>
        <w:pStyle w:val="Tekstpodstawowy2"/>
        <w:numPr>
          <w:ilvl w:val="0"/>
          <w:numId w:val="8"/>
        </w:numPr>
        <w:spacing w:line="360" w:lineRule="auto"/>
        <w:rPr>
          <w:rFonts w:ascii="Times New Roman" w:hAnsi="Times New Roman"/>
          <w:szCs w:val="24"/>
        </w:rPr>
      </w:pPr>
      <w:r>
        <w:rPr>
          <w:rFonts w:ascii="Times New Roman" w:hAnsi="Times New Roman"/>
          <w:szCs w:val="24"/>
        </w:rPr>
        <w:t>Poletko odciekowe piasku – likwidacja</w:t>
      </w:r>
    </w:p>
    <w:p w:rsidR="00390579" w:rsidRPr="006B2E7C" w:rsidRDefault="00947D91" w:rsidP="008C1C35">
      <w:pPr>
        <w:pStyle w:val="Tekstpodstawowy2"/>
        <w:numPr>
          <w:ilvl w:val="0"/>
          <w:numId w:val="8"/>
        </w:numPr>
        <w:spacing w:line="360" w:lineRule="auto"/>
        <w:rPr>
          <w:rFonts w:ascii="Times New Roman" w:hAnsi="Times New Roman"/>
          <w:szCs w:val="24"/>
        </w:rPr>
      </w:pPr>
      <w:r>
        <w:rPr>
          <w:rFonts w:ascii="Times New Roman" w:hAnsi="Times New Roman"/>
          <w:szCs w:val="24"/>
        </w:rPr>
        <w:t>Piaskownik pionowy - likwidacja</w:t>
      </w:r>
    </w:p>
    <w:p w:rsidR="008C1C35" w:rsidRDefault="008C1C35" w:rsidP="00D403D4">
      <w:pPr>
        <w:pStyle w:val="Tekstpodstawowy2"/>
        <w:spacing w:line="360" w:lineRule="auto"/>
        <w:rPr>
          <w:rFonts w:ascii="Times New Roman" w:hAnsi="Times New Roman"/>
          <w:szCs w:val="24"/>
        </w:rPr>
      </w:pPr>
    </w:p>
    <w:p w:rsidR="006258E4" w:rsidRPr="007328CE" w:rsidRDefault="006258E4" w:rsidP="007C758D">
      <w:pPr>
        <w:pStyle w:val="Tekstpodstawowy2"/>
        <w:numPr>
          <w:ilvl w:val="0"/>
          <w:numId w:val="17"/>
        </w:numPr>
        <w:spacing w:line="360" w:lineRule="auto"/>
        <w:rPr>
          <w:rFonts w:ascii="Times New Roman" w:hAnsi="Times New Roman"/>
          <w:szCs w:val="24"/>
          <w:u w:val="single"/>
        </w:rPr>
      </w:pPr>
      <w:r w:rsidRPr="007328CE">
        <w:rPr>
          <w:rFonts w:ascii="Times New Roman" w:hAnsi="Times New Roman"/>
          <w:b/>
          <w:szCs w:val="24"/>
          <w:u w:val="single"/>
        </w:rPr>
        <w:t>Przedmiot zamówienia opisany jest w dokumentacji projektowej wg wykazu</w:t>
      </w:r>
      <w:r w:rsidRPr="007328CE">
        <w:rPr>
          <w:rFonts w:ascii="Times New Roman" w:hAnsi="Times New Roman"/>
          <w:szCs w:val="24"/>
          <w:u w:val="single"/>
        </w:rPr>
        <w:t>:</w:t>
      </w:r>
    </w:p>
    <w:p w:rsidR="006258E4" w:rsidRPr="00D33DB4" w:rsidRDefault="00533D9E" w:rsidP="007C758D">
      <w:pPr>
        <w:pStyle w:val="Tekstpodstawowy2"/>
        <w:spacing w:line="360" w:lineRule="auto"/>
        <w:ind w:left="927"/>
        <w:rPr>
          <w:rFonts w:ascii="Times New Roman" w:hAnsi="Times New Roman"/>
          <w:b/>
          <w:szCs w:val="24"/>
          <w:u w:val="single"/>
        </w:rPr>
      </w:pPr>
      <w:r>
        <w:rPr>
          <w:rFonts w:ascii="Times New Roman" w:hAnsi="Times New Roman"/>
          <w:b/>
          <w:szCs w:val="24"/>
          <w:u w:val="single"/>
        </w:rPr>
        <w:t xml:space="preserve">a/ </w:t>
      </w:r>
      <w:r w:rsidR="006258E4" w:rsidRPr="00D33DB4">
        <w:rPr>
          <w:rFonts w:ascii="Times New Roman" w:hAnsi="Times New Roman"/>
          <w:b/>
          <w:szCs w:val="24"/>
          <w:u w:val="single"/>
        </w:rPr>
        <w:t>Projekt budowlany</w:t>
      </w:r>
    </w:p>
    <w:p w:rsidR="006258E4" w:rsidRPr="006258E4" w:rsidRDefault="006258E4" w:rsidP="006258E4">
      <w:pPr>
        <w:pStyle w:val="Tekstpodstawowy2"/>
        <w:numPr>
          <w:ilvl w:val="0"/>
          <w:numId w:val="10"/>
        </w:numPr>
        <w:spacing w:line="360" w:lineRule="auto"/>
        <w:rPr>
          <w:rFonts w:ascii="Times New Roman" w:hAnsi="Times New Roman"/>
          <w:szCs w:val="24"/>
        </w:rPr>
      </w:pPr>
      <w:r w:rsidRPr="006258E4">
        <w:rPr>
          <w:rFonts w:ascii="Times New Roman" w:hAnsi="Times New Roman"/>
          <w:szCs w:val="24"/>
        </w:rPr>
        <w:t>Projekt Zagospodarowania Terenu</w:t>
      </w:r>
    </w:p>
    <w:p w:rsidR="006258E4" w:rsidRPr="006258E4" w:rsidRDefault="006258E4" w:rsidP="006258E4">
      <w:pPr>
        <w:pStyle w:val="Tekstpodstawowy2"/>
        <w:numPr>
          <w:ilvl w:val="0"/>
          <w:numId w:val="10"/>
        </w:numPr>
        <w:spacing w:line="360" w:lineRule="auto"/>
        <w:rPr>
          <w:rFonts w:ascii="Times New Roman" w:hAnsi="Times New Roman"/>
          <w:szCs w:val="24"/>
        </w:rPr>
      </w:pPr>
      <w:r>
        <w:rPr>
          <w:rFonts w:ascii="Times New Roman" w:hAnsi="Times New Roman"/>
          <w:szCs w:val="24"/>
        </w:rPr>
        <w:t xml:space="preserve">Branża </w:t>
      </w:r>
      <w:r w:rsidRPr="006258E4">
        <w:rPr>
          <w:rFonts w:ascii="Times New Roman" w:hAnsi="Times New Roman"/>
          <w:szCs w:val="24"/>
        </w:rPr>
        <w:t>Architektoniczno –</w:t>
      </w:r>
      <w:r>
        <w:rPr>
          <w:rFonts w:ascii="Times New Roman" w:hAnsi="Times New Roman"/>
          <w:szCs w:val="24"/>
        </w:rPr>
        <w:t xml:space="preserve"> Budowlana</w:t>
      </w:r>
    </w:p>
    <w:p w:rsidR="006258E4" w:rsidRPr="006258E4" w:rsidRDefault="006258E4" w:rsidP="006258E4">
      <w:pPr>
        <w:pStyle w:val="Tekstpodstawowy2"/>
        <w:numPr>
          <w:ilvl w:val="0"/>
          <w:numId w:val="10"/>
        </w:numPr>
        <w:spacing w:line="360" w:lineRule="auto"/>
        <w:rPr>
          <w:rFonts w:ascii="Times New Roman" w:hAnsi="Times New Roman"/>
          <w:szCs w:val="24"/>
        </w:rPr>
      </w:pPr>
      <w:r>
        <w:rPr>
          <w:rFonts w:ascii="Times New Roman" w:hAnsi="Times New Roman"/>
          <w:szCs w:val="24"/>
        </w:rPr>
        <w:t>Branża Technologiczna</w:t>
      </w:r>
    </w:p>
    <w:p w:rsidR="006258E4" w:rsidRPr="006258E4" w:rsidRDefault="006258E4" w:rsidP="006258E4">
      <w:pPr>
        <w:pStyle w:val="Tekstpodstawowy2"/>
        <w:numPr>
          <w:ilvl w:val="0"/>
          <w:numId w:val="10"/>
        </w:numPr>
        <w:spacing w:line="360" w:lineRule="auto"/>
        <w:rPr>
          <w:rFonts w:ascii="Times New Roman" w:hAnsi="Times New Roman"/>
          <w:szCs w:val="24"/>
          <w:u w:val="single"/>
        </w:rPr>
      </w:pPr>
      <w:r>
        <w:rPr>
          <w:rFonts w:ascii="Times New Roman" w:hAnsi="Times New Roman"/>
          <w:szCs w:val="24"/>
        </w:rPr>
        <w:t>Branża Instalacyjna</w:t>
      </w:r>
    </w:p>
    <w:p w:rsidR="006258E4" w:rsidRPr="00D33DB4" w:rsidRDefault="006258E4" w:rsidP="006258E4">
      <w:pPr>
        <w:pStyle w:val="Tekstpodstawowy2"/>
        <w:numPr>
          <w:ilvl w:val="0"/>
          <w:numId w:val="10"/>
        </w:numPr>
        <w:spacing w:line="360" w:lineRule="auto"/>
        <w:rPr>
          <w:rFonts w:ascii="Times New Roman" w:hAnsi="Times New Roman"/>
          <w:szCs w:val="24"/>
          <w:u w:val="single"/>
        </w:rPr>
      </w:pPr>
      <w:r>
        <w:rPr>
          <w:rFonts w:ascii="Times New Roman" w:hAnsi="Times New Roman"/>
          <w:szCs w:val="24"/>
        </w:rPr>
        <w:t>Branża elektryczna i AKPiA</w:t>
      </w:r>
    </w:p>
    <w:p w:rsidR="00D33DB4" w:rsidRDefault="00D33DB4" w:rsidP="006258E4">
      <w:pPr>
        <w:pStyle w:val="Tekstpodstawowy2"/>
        <w:numPr>
          <w:ilvl w:val="0"/>
          <w:numId w:val="10"/>
        </w:numPr>
        <w:spacing w:line="360" w:lineRule="auto"/>
        <w:rPr>
          <w:rFonts w:ascii="Times New Roman" w:hAnsi="Times New Roman"/>
          <w:szCs w:val="24"/>
        </w:rPr>
      </w:pPr>
      <w:r w:rsidRPr="00D33DB4">
        <w:rPr>
          <w:rFonts w:ascii="Times New Roman" w:hAnsi="Times New Roman"/>
          <w:szCs w:val="24"/>
        </w:rPr>
        <w:t>Informacja BIOZ</w:t>
      </w:r>
    </w:p>
    <w:p w:rsidR="00D33DB4" w:rsidRDefault="00D33DB4" w:rsidP="006258E4">
      <w:pPr>
        <w:pStyle w:val="Tekstpodstawowy2"/>
        <w:numPr>
          <w:ilvl w:val="0"/>
          <w:numId w:val="10"/>
        </w:numPr>
        <w:spacing w:line="360" w:lineRule="auto"/>
        <w:rPr>
          <w:rFonts w:ascii="Times New Roman" w:hAnsi="Times New Roman"/>
          <w:szCs w:val="24"/>
        </w:rPr>
      </w:pPr>
      <w:r>
        <w:rPr>
          <w:rFonts w:ascii="Times New Roman" w:hAnsi="Times New Roman"/>
          <w:szCs w:val="24"/>
        </w:rPr>
        <w:t>Uprawnienia Projektantów</w:t>
      </w:r>
    </w:p>
    <w:p w:rsidR="00D33DB4" w:rsidRPr="00091C33" w:rsidRDefault="00D33DB4" w:rsidP="00091C33">
      <w:pPr>
        <w:pStyle w:val="Tekstpodstawowy2"/>
        <w:numPr>
          <w:ilvl w:val="0"/>
          <w:numId w:val="10"/>
        </w:numPr>
        <w:spacing w:line="360" w:lineRule="auto"/>
        <w:rPr>
          <w:rFonts w:ascii="Times New Roman" w:hAnsi="Times New Roman"/>
          <w:szCs w:val="24"/>
        </w:rPr>
      </w:pPr>
      <w:r>
        <w:rPr>
          <w:rFonts w:ascii="Times New Roman" w:hAnsi="Times New Roman"/>
          <w:szCs w:val="24"/>
        </w:rPr>
        <w:t>U</w:t>
      </w:r>
      <w:r w:rsidR="00091C33">
        <w:rPr>
          <w:rFonts w:ascii="Times New Roman" w:hAnsi="Times New Roman"/>
          <w:szCs w:val="24"/>
        </w:rPr>
        <w:t>zgodnienia, Opinie , Decyzje, Oś</w:t>
      </w:r>
      <w:r>
        <w:rPr>
          <w:rFonts w:ascii="Times New Roman" w:hAnsi="Times New Roman"/>
          <w:szCs w:val="24"/>
        </w:rPr>
        <w:t>wiadczenia</w:t>
      </w:r>
    </w:p>
    <w:p w:rsidR="00D33DB4" w:rsidRPr="00D33DB4" w:rsidRDefault="00533D9E" w:rsidP="007C758D">
      <w:pPr>
        <w:pStyle w:val="Tekstpodstawowy2"/>
        <w:tabs>
          <w:tab w:val="left" w:pos="426"/>
          <w:tab w:val="left" w:pos="851"/>
        </w:tabs>
        <w:spacing w:line="360" w:lineRule="auto"/>
        <w:ind w:left="927"/>
        <w:rPr>
          <w:rFonts w:ascii="Times New Roman" w:hAnsi="Times New Roman"/>
          <w:b/>
          <w:szCs w:val="24"/>
          <w:u w:val="single"/>
        </w:rPr>
      </w:pPr>
      <w:r>
        <w:rPr>
          <w:rFonts w:ascii="Times New Roman" w:hAnsi="Times New Roman"/>
          <w:b/>
          <w:szCs w:val="24"/>
          <w:u w:val="single"/>
        </w:rPr>
        <w:t xml:space="preserve">b/ </w:t>
      </w:r>
      <w:r w:rsidR="00D33DB4" w:rsidRPr="00D33DB4">
        <w:rPr>
          <w:rFonts w:ascii="Times New Roman" w:hAnsi="Times New Roman"/>
          <w:b/>
          <w:szCs w:val="24"/>
          <w:u w:val="single"/>
        </w:rPr>
        <w:t>Projekt wykonawczy</w:t>
      </w:r>
    </w:p>
    <w:p w:rsidR="00D33DB4" w:rsidRPr="006258E4" w:rsidRDefault="00D33DB4" w:rsidP="00D33DB4">
      <w:pPr>
        <w:pStyle w:val="Tekstpodstawowy2"/>
        <w:numPr>
          <w:ilvl w:val="0"/>
          <w:numId w:val="10"/>
        </w:numPr>
        <w:spacing w:line="360" w:lineRule="auto"/>
        <w:rPr>
          <w:rFonts w:ascii="Times New Roman" w:hAnsi="Times New Roman"/>
          <w:szCs w:val="24"/>
        </w:rPr>
      </w:pPr>
      <w:r>
        <w:rPr>
          <w:rFonts w:ascii="Times New Roman" w:hAnsi="Times New Roman"/>
          <w:szCs w:val="24"/>
        </w:rPr>
        <w:t xml:space="preserve">Branża </w:t>
      </w:r>
      <w:r w:rsidRPr="006258E4">
        <w:rPr>
          <w:rFonts w:ascii="Times New Roman" w:hAnsi="Times New Roman"/>
          <w:szCs w:val="24"/>
        </w:rPr>
        <w:t>Architektoniczno –</w:t>
      </w:r>
      <w:r>
        <w:rPr>
          <w:rFonts w:ascii="Times New Roman" w:hAnsi="Times New Roman"/>
          <w:szCs w:val="24"/>
        </w:rPr>
        <w:t xml:space="preserve"> Budowlana</w:t>
      </w:r>
    </w:p>
    <w:p w:rsidR="00D33DB4" w:rsidRDefault="00D33DB4" w:rsidP="00D33DB4">
      <w:pPr>
        <w:pStyle w:val="Tekstpodstawowy2"/>
        <w:numPr>
          <w:ilvl w:val="0"/>
          <w:numId w:val="10"/>
        </w:numPr>
        <w:spacing w:line="360" w:lineRule="auto"/>
        <w:rPr>
          <w:rFonts w:ascii="Times New Roman" w:hAnsi="Times New Roman"/>
          <w:szCs w:val="24"/>
        </w:rPr>
      </w:pPr>
      <w:r>
        <w:rPr>
          <w:rFonts w:ascii="Times New Roman" w:hAnsi="Times New Roman"/>
          <w:szCs w:val="24"/>
        </w:rPr>
        <w:t>Branża Technologiczna</w:t>
      </w:r>
    </w:p>
    <w:p w:rsidR="00AA70BC" w:rsidRPr="006258E4" w:rsidRDefault="00AA70BC" w:rsidP="00D33DB4">
      <w:pPr>
        <w:pStyle w:val="Tekstpodstawowy2"/>
        <w:numPr>
          <w:ilvl w:val="0"/>
          <w:numId w:val="10"/>
        </w:numPr>
        <w:spacing w:line="360" w:lineRule="auto"/>
        <w:rPr>
          <w:rFonts w:ascii="Times New Roman" w:hAnsi="Times New Roman"/>
          <w:szCs w:val="24"/>
        </w:rPr>
      </w:pPr>
      <w:r>
        <w:rPr>
          <w:rFonts w:ascii="Times New Roman" w:hAnsi="Times New Roman"/>
          <w:szCs w:val="24"/>
        </w:rPr>
        <w:t>Sieci technologiczne</w:t>
      </w:r>
    </w:p>
    <w:p w:rsidR="00D33DB4" w:rsidRPr="006258E4" w:rsidRDefault="00D33DB4" w:rsidP="00D33DB4">
      <w:pPr>
        <w:pStyle w:val="Tekstpodstawowy2"/>
        <w:numPr>
          <w:ilvl w:val="0"/>
          <w:numId w:val="10"/>
        </w:numPr>
        <w:spacing w:line="360" w:lineRule="auto"/>
        <w:rPr>
          <w:rFonts w:ascii="Times New Roman" w:hAnsi="Times New Roman"/>
          <w:szCs w:val="24"/>
          <w:u w:val="single"/>
        </w:rPr>
      </w:pPr>
      <w:r>
        <w:rPr>
          <w:rFonts w:ascii="Times New Roman" w:hAnsi="Times New Roman"/>
          <w:szCs w:val="24"/>
        </w:rPr>
        <w:t>Branża Instalacyjna</w:t>
      </w:r>
    </w:p>
    <w:p w:rsidR="00D33DB4" w:rsidRPr="00D33DB4" w:rsidRDefault="00D33DB4" w:rsidP="00D33DB4">
      <w:pPr>
        <w:pStyle w:val="Tekstpodstawowy2"/>
        <w:numPr>
          <w:ilvl w:val="0"/>
          <w:numId w:val="10"/>
        </w:numPr>
        <w:spacing w:line="360" w:lineRule="auto"/>
        <w:rPr>
          <w:rFonts w:ascii="Times New Roman" w:hAnsi="Times New Roman"/>
          <w:szCs w:val="24"/>
          <w:u w:val="single"/>
        </w:rPr>
      </w:pPr>
      <w:r>
        <w:rPr>
          <w:rFonts w:ascii="Times New Roman" w:hAnsi="Times New Roman"/>
          <w:szCs w:val="24"/>
        </w:rPr>
        <w:t>Branża elektryczna i AKPiA</w:t>
      </w:r>
    </w:p>
    <w:p w:rsidR="00D429D8" w:rsidRPr="00D33DB4" w:rsidRDefault="00533D9E" w:rsidP="007C758D">
      <w:pPr>
        <w:pStyle w:val="Tekstpodstawowy2"/>
        <w:spacing w:line="360" w:lineRule="auto"/>
        <w:ind w:left="927"/>
        <w:rPr>
          <w:rFonts w:ascii="Times New Roman" w:hAnsi="Times New Roman"/>
          <w:b/>
          <w:szCs w:val="24"/>
          <w:u w:val="single"/>
        </w:rPr>
      </w:pPr>
      <w:r>
        <w:rPr>
          <w:rFonts w:ascii="Times New Roman" w:hAnsi="Times New Roman"/>
          <w:b/>
          <w:szCs w:val="24"/>
          <w:u w:val="single"/>
        </w:rPr>
        <w:t xml:space="preserve">c/ </w:t>
      </w:r>
      <w:r w:rsidR="00D33DB4" w:rsidRPr="00D33DB4">
        <w:rPr>
          <w:rFonts w:ascii="Times New Roman" w:hAnsi="Times New Roman"/>
          <w:b/>
          <w:szCs w:val="24"/>
          <w:u w:val="single"/>
        </w:rPr>
        <w:t>Przedmiary robót:</w:t>
      </w:r>
    </w:p>
    <w:p w:rsidR="00D33DB4" w:rsidRPr="006258E4" w:rsidRDefault="00D33DB4" w:rsidP="00D33DB4">
      <w:pPr>
        <w:pStyle w:val="Tekstpodstawowy2"/>
        <w:numPr>
          <w:ilvl w:val="0"/>
          <w:numId w:val="10"/>
        </w:numPr>
        <w:spacing w:line="360" w:lineRule="auto"/>
        <w:rPr>
          <w:rFonts w:ascii="Times New Roman" w:hAnsi="Times New Roman"/>
          <w:szCs w:val="24"/>
        </w:rPr>
      </w:pPr>
      <w:r>
        <w:rPr>
          <w:rFonts w:ascii="Times New Roman" w:hAnsi="Times New Roman"/>
          <w:szCs w:val="24"/>
        </w:rPr>
        <w:t xml:space="preserve">Branża </w:t>
      </w:r>
      <w:r w:rsidRPr="006258E4">
        <w:rPr>
          <w:rFonts w:ascii="Times New Roman" w:hAnsi="Times New Roman"/>
          <w:szCs w:val="24"/>
        </w:rPr>
        <w:t>Architektoniczno –</w:t>
      </w:r>
      <w:r>
        <w:rPr>
          <w:rFonts w:ascii="Times New Roman" w:hAnsi="Times New Roman"/>
          <w:szCs w:val="24"/>
        </w:rPr>
        <w:t xml:space="preserve"> Budowlana</w:t>
      </w:r>
    </w:p>
    <w:p w:rsidR="00D33DB4" w:rsidRDefault="00D33DB4" w:rsidP="00D33DB4">
      <w:pPr>
        <w:pStyle w:val="Tekstpodstawowy2"/>
        <w:numPr>
          <w:ilvl w:val="0"/>
          <w:numId w:val="10"/>
        </w:numPr>
        <w:spacing w:line="360" w:lineRule="auto"/>
        <w:rPr>
          <w:rFonts w:ascii="Times New Roman" w:hAnsi="Times New Roman"/>
          <w:szCs w:val="24"/>
        </w:rPr>
      </w:pPr>
      <w:r>
        <w:rPr>
          <w:rFonts w:ascii="Times New Roman" w:hAnsi="Times New Roman"/>
          <w:szCs w:val="24"/>
        </w:rPr>
        <w:t>Branża Technologiczna</w:t>
      </w:r>
    </w:p>
    <w:p w:rsidR="00AA70BC" w:rsidRPr="006258E4" w:rsidRDefault="00AA70BC" w:rsidP="00D33DB4">
      <w:pPr>
        <w:pStyle w:val="Tekstpodstawowy2"/>
        <w:numPr>
          <w:ilvl w:val="0"/>
          <w:numId w:val="10"/>
        </w:numPr>
        <w:spacing w:line="360" w:lineRule="auto"/>
        <w:rPr>
          <w:rFonts w:ascii="Times New Roman" w:hAnsi="Times New Roman"/>
          <w:szCs w:val="24"/>
        </w:rPr>
      </w:pPr>
      <w:r>
        <w:rPr>
          <w:rFonts w:ascii="Times New Roman" w:hAnsi="Times New Roman"/>
          <w:szCs w:val="24"/>
        </w:rPr>
        <w:t>Sieci technologiczne</w:t>
      </w:r>
    </w:p>
    <w:p w:rsidR="00E03B8D" w:rsidRPr="00D403D4" w:rsidRDefault="00D33DB4" w:rsidP="00D403D4">
      <w:pPr>
        <w:pStyle w:val="Tekstpodstawowy2"/>
        <w:numPr>
          <w:ilvl w:val="0"/>
          <w:numId w:val="10"/>
        </w:numPr>
        <w:spacing w:line="360" w:lineRule="auto"/>
        <w:rPr>
          <w:rFonts w:ascii="Times New Roman" w:hAnsi="Times New Roman"/>
          <w:szCs w:val="24"/>
          <w:u w:val="single"/>
        </w:rPr>
      </w:pPr>
      <w:r>
        <w:rPr>
          <w:rFonts w:ascii="Times New Roman" w:hAnsi="Times New Roman"/>
          <w:szCs w:val="24"/>
        </w:rPr>
        <w:t>Branża elektryczna i AKPiA</w:t>
      </w:r>
    </w:p>
    <w:p w:rsidR="00E03B8D" w:rsidRDefault="00533D9E" w:rsidP="007C758D">
      <w:pPr>
        <w:pStyle w:val="Tekstpodstawowy2"/>
        <w:spacing w:line="360" w:lineRule="auto"/>
        <w:ind w:left="927"/>
        <w:rPr>
          <w:rFonts w:ascii="Times New Roman" w:hAnsi="Times New Roman"/>
          <w:b/>
          <w:szCs w:val="24"/>
          <w:u w:val="single"/>
        </w:rPr>
      </w:pPr>
      <w:r>
        <w:rPr>
          <w:rFonts w:ascii="Times New Roman" w:hAnsi="Times New Roman"/>
          <w:b/>
          <w:szCs w:val="24"/>
          <w:u w:val="single"/>
        </w:rPr>
        <w:t xml:space="preserve">d/ </w:t>
      </w:r>
      <w:r w:rsidR="00D33DB4" w:rsidRPr="00D33DB4">
        <w:rPr>
          <w:rFonts w:ascii="Times New Roman" w:hAnsi="Times New Roman"/>
          <w:b/>
          <w:szCs w:val="24"/>
          <w:u w:val="single"/>
        </w:rPr>
        <w:t>Specyfikacja Techniczna Wykonania i Odbioru Robót Budowlanych</w:t>
      </w:r>
      <w:r w:rsidR="002241D8">
        <w:rPr>
          <w:rFonts w:ascii="Times New Roman" w:hAnsi="Times New Roman"/>
          <w:b/>
          <w:szCs w:val="24"/>
          <w:u w:val="single"/>
        </w:rPr>
        <w:t xml:space="preserve"> </w:t>
      </w:r>
      <w:r w:rsidR="00CA24C2">
        <w:rPr>
          <w:rFonts w:ascii="Times New Roman" w:hAnsi="Times New Roman"/>
          <w:b/>
          <w:szCs w:val="24"/>
          <w:u w:val="single"/>
        </w:rPr>
        <w:t>– całość</w:t>
      </w:r>
    </w:p>
    <w:p w:rsidR="00402CB9" w:rsidRDefault="00CA24C2" w:rsidP="00CA24C2">
      <w:pPr>
        <w:pStyle w:val="Tekstpodstawowy2"/>
        <w:spacing w:line="360" w:lineRule="auto"/>
        <w:ind w:left="927"/>
        <w:rPr>
          <w:rFonts w:ascii="Times New Roman" w:hAnsi="Times New Roman"/>
          <w:b/>
          <w:szCs w:val="24"/>
          <w:u w:val="single"/>
        </w:rPr>
      </w:pPr>
      <w:r>
        <w:rPr>
          <w:rFonts w:ascii="Times New Roman" w:hAnsi="Times New Roman"/>
          <w:b/>
          <w:szCs w:val="24"/>
          <w:u w:val="single"/>
        </w:rPr>
        <w:t xml:space="preserve">e/ </w:t>
      </w:r>
      <w:r w:rsidRPr="00D33DB4">
        <w:rPr>
          <w:rFonts w:ascii="Times New Roman" w:hAnsi="Times New Roman"/>
          <w:b/>
          <w:szCs w:val="24"/>
          <w:u w:val="single"/>
        </w:rPr>
        <w:t>Specyfikacja Techniczna Wykonania i Odbioru Robót Budowlanych</w:t>
      </w:r>
      <w:r>
        <w:rPr>
          <w:rFonts w:ascii="Times New Roman" w:hAnsi="Times New Roman"/>
          <w:b/>
          <w:szCs w:val="24"/>
          <w:u w:val="single"/>
        </w:rPr>
        <w:t xml:space="preserve"> – </w:t>
      </w:r>
      <w:r w:rsidR="00402CB9">
        <w:rPr>
          <w:rFonts w:ascii="Times New Roman" w:hAnsi="Times New Roman"/>
          <w:b/>
          <w:szCs w:val="24"/>
          <w:u w:val="single"/>
        </w:rPr>
        <w:t xml:space="preserve">    </w:t>
      </w:r>
    </w:p>
    <w:p w:rsidR="00CA24C2" w:rsidRDefault="00402CB9" w:rsidP="00CA24C2">
      <w:pPr>
        <w:pStyle w:val="Tekstpodstawowy2"/>
        <w:spacing w:line="360" w:lineRule="auto"/>
        <w:ind w:left="927"/>
        <w:rPr>
          <w:rFonts w:ascii="Times New Roman" w:hAnsi="Times New Roman"/>
          <w:b/>
          <w:szCs w:val="24"/>
          <w:u w:val="single"/>
        </w:rPr>
      </w:pPr>
      <w:r w:rsidRPr="00402CB9">
        <w:rPr>
          <w:rFonts w:ascii="Times New Roman" w:hAnsi="Times New Roman"/>
          <w:b/>
          <w:szCs w:val="24"/>
        </w:rPr>
        <w:t xml:space="preserve">    </w:t>
      </w:r>
      <w:r w:rsidR="00CA24C2">
        <w:rPr>
          <w:rFonts w:ascii="Times New Roman" w:hAnsi="Times New Roman"/>
          <w:b/>
          <w:szCs w:val="24"/>
          <w:u w:val="single"/>
        </w:rPr>
        <w:t>technologia z podziałem na etapy realizacyjne</w:t>
      </w:r>
    </w:p>
    <w:p w:rsidR="00402CB9" w:rsidRDefault="00CA24C2" w:rsidP="007C758D">
      <w:pPr>
        <w:pStyle w:val="Tekstpodstawowy2"/>
        <w:spacing w:line="360" w:lineRule="auto"/>
        <w:ind w:left="927"/>
        <w:rPr>
          <w:rFonts w:ascii="Times New Roman" w:hAnsi="Times New Roman"/>
          <w:b/>
          <w:szCs w:val="24"/>
          <w:u w:val="single"/>
        </w:rPr>
      </w:pPr>
      <w:r>
        <w:rPr>
          <w:rFonts w:ascii="Times New Roman" w:hAnsi="Times New Roman"/>
          <w:b/>
          <w:szCs w:val="24"/>
          <w:u w:val="single"/>
        </w:rPr>
        <w:t>f</w:t>
      </w:r>
      <w:r w:rsidR="00533D9E">
        <w:rPr>
          <w:rFonts w:ascii="Times New Roman" w:hAnsi="Times New Roman"/>
          <w:b/>
          <w:szCs w:val="24"/>
          <w:u w:val="single"/>
        </w:rPr>
        <w:t xml:space="preserve">/ </w:t>
      </w:r>
      <w:r w:rsidR="007328CE">
        <w:rPr>
          <w:rFonts w:ascii="Times New Roman" w:hAnsi="Times New Roman"/>
          <w:b/>
          <w:szCs w:val="24"/>
          <w:u w:val="single"/>
        </w:rPr>
        <w:t xml:space="preserve">Dokumentacja geotechniczna gruntu na terenie projektowanego </w:t>
      </w:r>
      <w:r w:rsidR="00402CB9">
        <w:rPr>
          <w:rFonts w:ascii="Times New Roman" w:hAnsi="Times New Roman"/>
          <w:b/>
          <w:szCs w:val="24"/>
          <w:u w:val="single"/>
        </w:rPr>
        <w:t xml:space="preserve"> </w:t>
      </w:r>
    </w:p>
    <w:p w:rsidR="007328CE" w:rsidRDefault="00402CB9" w:rsidP="007C758D">
      <w:pPr>
        <w:pStyle w:val="Tekstpodstawowy2"/>
        <w:spacing w:line="360" w:lineRule="auto"/>
        <w:ind w:left="927"/>
        <w:rPr>
          <w:rFonts w:ascii="Times New Roman" w:hAnsi="Times New Roman"/>
          <w:b/>
          <w:szCs w:val="24"/>
          <w:u w:val="single"/>
        </w:rPr>
      </w:pPr>
      <w:r w:rsidRPr="00402CB9">
        <w:rPr>
          <w:rFonts w:ascii="Times New Roman" w:hAnsi="Times New Roman"/>
          <w:b/>
          <w:szCs w:val="24"/>
        </w:rPr>
        <w:t xml:space="preserve">    </w:t>
      </w:r>
      <w:r w:rsidR="007328CE">
        <w:rPr>
          <w:rFonts w:ascii="Times New Roman" w:hAnsi="Times New Roman"/>
          <w:b/>
          <w:szCs w:val="24"/>
          <w:u w:val="single"/>
        </w:rPr>
        <w:t>przedsięwzięcia</w:t>
      </w:r>
    </w:p>
    <w:p w:rsidR="00D403D4" w:rsidRPr="00F933A6" w:rsidRDefault="00CA24C2" w:rsidP="007C758D">
      <w:pPr>
        <w:pStyle w:val="Tekstpodstawowy2"/>
        <w:spacing w:line="360" w:lineRule="auto"/>
        <w:ind w:left="927"/>
        <w:jc w:val="both"/>
        <w:rPr>
          <w:rFonts w:ascii="Times New Roman" w:hAnsi="Times New Roman"/>
          <w:b/>
          <w:szCs w:val="24"/>
          <w:u w:val="single"/>
        </w:rPr>
      </w:pPr>
      <w:r>
        <w:rPr>
          <w:rFonts w:ascii="Times New Roman" w:hAnsi="Times New Roman"/>
          <w:b/>
          <w:szCs w:val="24"/>
          <w:u w:val="single"/>
        </w:rPr>
        <w:t>g</w:t>
      </w:r>
      <w:r w:rsidR="00533D9E">
        <w:rPr>
          <w:rFonts w:ascii="Times New Roman" w:hAnsi="Times New Roman"/>
          <w:b/>
          <w:szCs w:val="24"/>
          <w:u w:val="single"/>
        </w:rPr>
        <w:t xml:space="preserve">/ </w:t>
      </w:r>
      <w:r w:rsidR="00D403D4">
        <w:rPr>
          <w:rFonts w:ascii="Times New Roman" w:hAnsi="Times New Roman"/>
          <w:b/>
          <w:szCs w:val="24"/>
          <w:u w:val="single"/>
        </w:rPr>
        <w:t>Pozwolenia</w:t>
      </w:r>
      <w:r w:rsidR="00D403D4" w:rsidRPr="00F933A6">
        <w:rPr>
          <w:rFonts w:ascii="Times New Roman" w:hAnsi="Times New Roman"/>
          <w:b/>
          <w:szCs w:val="24"/>
          <w:u w:val="single"/>
        </w:rPr>
        <w:t xml:space="preserve"> na budowę</w:t>
      </w:r>
    </w:p>
    <w:p w:rsidR="00D403D4" w:rsidRDefault="00D403D4" w:rsidP="00D403D4">
      <w:pPr>
        <w:pStyle w:val="Tekstpodstawowy2"/>
        <w:spacing w:after="120" w:line="360" w:lineRule="auto"/>
        <w:ind w:firstLine="567"/>
        <w:jc w:val="both"/>
        <w:rPr>
          <w:rFonts w:ascii="Times New Roman" w:hAnsi="Times New Roman"/>
          <w:b/>
          <w:szCs w:val="24"/>
          <w:u w:val="single"/>
        </w:rPr>
      </w:pPr>
    </w:p>
    <w:p w:rsidR="00C5724B" w:rsidRPr="00F933A6" w:rsidRDefault="00C5724B" w:rsidP="00D403D4">
      <w:pPr>
        <w:pStyle w:val="Tekstpodstawowy2"/>
        <w:spacing w:after="120" w:line="360" w:lineRule="auto"/>
        <w:ind w:firstLine="567"/>
        <w:jc w:val="both"/>
        <w:rPr>
          <w:rFonts w:ascii="Times New Roman" w:hAnsi="Times New Roman"/>
          <w:b/>
          <w:szCs w:val="24"/>
          <w:u w:val="single"/>
        </w:rPr>
      </w:pPr>
    </w:p>
    <w:p w:rsidR="0064491C" w:rsidRDefault="0064491C" w:rsidP="0064491C">
      <w:pPr>
        <w:pStyle w:val="Tekstpodstawowy2"/>
        <w:numPr>
          <w:ilvl w:val="0"/>
          <w:numId w:val="17"/>
        </w:numPr>
        <w:spacing w:after="120" w:line="360" w:lineRule="auto"/>
        <w:jc w:val="both"/>
        <w:rPr>
          <w:rFonts w:ascii="Times New Roman" w:hAnsi="Times New Roman"/>
          <w:b/>
          <w:szCs w:val="24"/>
          <w:u w:val="single"/>
        </w:rPr>
      </w:pPr>
      <w:r>
        <w:rPr>
          <w:rFonts w:ascii="Times New Roman" w:hAnsi="Times New Roman"/>
          <w:b/>
          <w:szCs w:val="24"/>
          <w:u w:val="single"/>
        </w:rPr>
        <w:lastRenderedPageBreak/>
        <w:t>Wycena indywidualna</w:t>
      </w:r>
    </w:p>
    <w:p w:rsidR="0064491C" w:rsidRDefault="0064491C" w:rsidP="0064491C">
      <w:pPr>
        <w:pStyle w:val="Tekstpodstawowy2"/>
        <w:spacing w:line="360" w:lineRule="auto"/>
        <w:ind w:left="720"/>
        <w:jc w:val="both"/>
        <w:rPr>
          <w:rFonts w:ascii="Times New Roman" w:hAnsi="Times New Roman"/>
          <w:szCs w:val="24"/>
        </w:rPr>
      </w:pPr>
      <w:r>
        <w:rPr>
          <w:rFonts w:ascii="Times New Roman" w:hAnsi="Times New Roman"/>
          <w:szCs w:val="24"/>
        </w:rPr>
        <w:t>Dotyczy pozycji:</w:t>
      </w:r>
    </w:p>
    <w:p w:rsidR="0064491C" w:rsidRDefault="0064491C" w:rsidP="0064491C">
      <w:pPr>
        <w:pStyle w:val="Tekstpodstawowy2"/>
        <w:numPr>
          <w:ilvl w:val="0"/>
          <w:numId w:val="19"/>
        </w:numPr>
        <w:spacing w:line="360" w:lineRule="auto"/>
        <w:ind w:left="1134" w:hanging="425"/>
        <w:jc w:val="both"/>
        <w:rPr>
          <w:rFonts w:ascii="Times New Roman" w:hAnsi="Times New Roman"/>
          <w:szCs w:val="24"/>
        </w:rPr>
      </w:pPr>
      <w:r>
        <w:rPr>
          <w:rFonts w:ascii="Times New Roman" w:hAnsi="Times New Roman"/>
          <w:szCs w:val="24"/>
        </w:rPr>
        <w:t>Pkt 6 – roboty inne – roboty technologiczne</w:t>
      </w:r>
    </w:p>
    <w:p w:rsidR="0064491C" w:rsidRDefault="0064491C" w:rsidP="0064491C">
      <w:pPr>
        <w:pStyle w:val="Tekstpodstawowy2"/>
        <w:numPr>
          <w:ilvl w:val="0"/>
          <w:numId w:val="19"/>
        </w:numPr>
        <w:spacing w:line="360" w:lineRule="auto"/>
        <w:ind w:left="1134" w:hanging="425"/>
        <w:jc w:val="both"/>
        <w:rPr>
          <w:rFonts w:ascii="Times New Roman" w:hAnsi="Times New Roman"/>
          <w:szCs w:val="24"/>
        </w:rPr>
      </w:pPr>
      <w:r>
        <w:rPr>
          <w:rFonts w:ascii="Times New Roman" w:hAnsi="Times New Roman"/>
          <w:szCs w:val="24"/>
        </w:rPr>
        <w:t>Pozycje: 125, 126, 127, 128 kosztorysu „Roboty budowlane, zagospodarowanie terenu”</w:t>
      </w:r>
    </w:p>
    <w:p w:rsidR="00703B08" w:rsidRPr="0064491C" w:rsidRDefault="00703B08" w:rsidP="0049287F">
      <w:pPr>
        <w:pStyle w:val="Tekstpodstawowy2"/>
        <w:spacing w:line="360" w:lineRule="auto"/>
        <w:ind w:left="1134"/>
        <w:jc w:val="both"/>
        <w:rPr>
          <w:rFonts w:ascii="Times New Roman" w:hAnsi="Times New Roman"/>
          <w:szCs w:val="24"/>
        </w:rPr>
      </w:pPr>
    </w:p>
    <w:p w:rsidR="00F933A6" w:rsidRPr="00F933A6" w:rsidRDefault="007C758D" w:rsidP="00703B08">
      <w:pPr>
        <w:pStyle w:val="Tekstpodstawowy2"/>
        <w:numPr>
          <w:ilvl w:val="0"/>
          <w:numId w:val="17"/>
        </w:numPr>
        <w:spacing w:after="120" w:line="360" w:lineRule="auto"/>
        <w:jc w:val="both"/>
        <w:rPr>
          <w:rFonts w:ascii="Times New Roman" w:hAnsi="Times New Roman"/>
          <w:b/>
          <w:szCs w:val="24"/>
          <w:u w:val="single"/>
        </w:rPr>
      </w:pPr>
      <w:r>
        <w:rPr>
          <w:rFonts w:ascii="Times New Roman" w:hAnsi="Times New Roman"/>
          <w:b/>
          <w:szCs w:val="24"/>
          <w:u w:val="single"/>
        </w:rPr>
        <w:t>Załą</w:t>
      </w:r>
      <w:r w:rsidR="00D403D4">
        <w:rPr>
          <w:rFonts w:ascii="Times New Roman" w:hAnsi="Times New Roman"/>
          <w:b/>
          <w:szCs w:val="24"/>
          <w:u w:val="single"/>
        </w:rPr>
        <w:t>czniki do SIWZ</w:t>
      </w:r>
    </w:p>
    <w:p w:rsidR="00F933A6" w:rsidRDefault="00D403D4" w:rsidP="00D403D4">
      <w:pPr>
        <w:pStyle w:val="Akapitzlist"/>
        <w:numPr>
          <w:ilvl w:val="0"/>
          <w:numId w:val="14"/>
        </w:numPr>
        <w:ind w:left="993" w:hanging="426"/>
        <w:rPr>
          <w:rFonts w:ascii="Times New Roman" w:hAnsi="Times New Roman"/>
          <w:sz w:val="24"/>
          <w:szCs w:val="24"/>
        </w:rPr>
      </w:pPr>
      <w:r>
        <w:rPr>
          <w:rFonts w:ascii="Times New Roman" w:hAnsi="Times New Roman"/>
          <w:sz w:val="24"/>
          <w:szCs w:val="24"/>
        </w:rPr>
        <w:t xml:space="preserve">Dokumentacja </w:t>
      </w:r>
      <w:r w:rsidR="00B274F9">
        <w:rPr>
          <w:rFonts w:ascii="Times New Roman" w:hAnsi="Times New Roman"/>
          <w:sz w:val="24"/>
          <w:szCs w:val="24"/>
        </w:rPr>
        <w:t>techniczna według wyszczególnienia</w:t>
      </w:r>
      <w:r w:rsidR="00AA70BC">
        <w:rPr>
          <w:rFonts w:ascii="Times New Roman" w:hAnsi="Times New Roman"/>
          <w:sz w:val="24"/>
          <w:szCs w:val="24"/>
        </w:rPr>
        <w:t>.</w:t>
      </w:r>
    </w:p>
    <w:p w:rsidR="007C758D" w:rsidRPr="00575952" w:rsidRDefault="007C758D" w:rsidP="007C758D">
      <w:pPr>
        <w:pStyle w:val="Akapitzlist"/>
        <w:numPr>
          <w:ilvl w:val="0"/>
          <w:numId w:val="14"/>
        </w:numPr>
        <w:ind w:left="993" w:hanging="426"/>
        <w:rPr>
          <w:rFonts w:ascii="Times New Roman" w:hAnsi="Times New Roman"/>
          <w:sz w:val="24"/>
          <w:szCs w:val="24"/>
        </w:rPr>
      </w:pPr>
      <w:r w:rsidRPr="00575952">
        <w:rPr>
          <w:rFonts w:ascii="Times New Roman" w:hAnsi="Times New Roman"/>
          <w:sz w:val="24"/>
          <w:szCs w:val="24"/>
        </w:rPr>
        <w:t>Projekt Zagospodarowania Terenu – podział na etapy inwestycyjne</w:t>
      </w:r>
    </w:p>
    <w:p w:rsidR="000D569B" w:rsidRDefault="000D569B" w:rsidP="00D403D4">
      <w:pPr>
        <w:pStyle w:val="Akapitzlist"/>
        <w:numPr>
          <w:ilvl w:val="0"/>
          <w:numId w:val="14"/>
        </w:numPr>
        <w:ind w:left="993" w:hanging="426"/>
        <w:rPr>
          <w:rFonts w:ascii="Times New Roman" w:hAnsi="Times New Roman"/>
          <w:sz w:val="24"/>
          <w:szCs w:val="24"/>
        </w:rPr>
      </w:pPr>
      <w:r>
        <w:rPr>
          <w:rFonts w:ascii="Times New Roman" w:hAnsi="Times New Roman"/>
          <w:sz w:val="24"/>
          <w:szCs w:val="24"/>
        </w:rPr>
        <w:t>Wykaz oferowanych urządzeń</w:t>
      </w:r>
    </w:p>
    <w:p w:rsidR="00D403D4" w:rsidRDefault="00D403D4" w:rsidP="00B274F9">
      <w:pPr>
        <w:pStyle w:val="Akapitzlist"/>
        <w:numPr>
          <w:ilvl w:val="0"/>
          <w:numId w:val="14"/>
        </w:numPr>
        <w:ind w:left="993" w:hanging="426"/>
        <w:rPr>
          <w:rFonts w:ascii="Times New Roman" w:hAnsi="Times New Roman"/>
          <w:sz w:val="24"/>
          <w:szCs w:val="24"/>
        </w:rPr>
      </w:pPr>
      <w:r w:rsidRPr="00A4666B">
        <w:rPr>
          <w:rFonts w:ascii="Times New Roman" w:hAnsi="Times New Roman"/>
          <w:sz w:val="24"/>
          <w:szCs w:val="24"/>
        </w:rPr>
        <w:t>Wymagane dokumenty potwierdzające spełnianie warunków udziału w postępowaniu</w:t>
      </w:r>
      <w:r w:rsidR="00AA70BC">
        <w:rPr>
          <w:rFonts w:ascii="Times New Roman" w:hAnsi="Times New Roman"/>
          <w:sz w:val="24"/>
          <w:szCs w:val="24"/>
        </w:rPr>
        <w:t>.</w:t>
      </w:r>
    </w:p>
    <w:p w:rsidR="00175F5B" w:rsidRDefault="00AA70BC" w:rsidP="00B274F9">
      <w:pPr>
        <w:pStyle w:val="Akapitzlist"/>
        <w:numPr>
          <w:ilvl w:val="0"/>
          <w:numId w:val="14"/>
        </w:numPr>
        <w:ind w:left="993" w:hanging="426"/>
        <w:rPr>
          <w:rFonts w:ascii="Times New Roman" w:hAnsi="Times New Roman"/>
          <w:sz w:val="24"/>
          <w:szCs w:val="24"/>
        </w:rPr>
      </w:pPr>
      <w:r>
        <w:rPr>
          <w:rFonts w:ascii="Times New Roman" w:hAnsi="Times New Roman"/>
          <w:sz w:val="24"/>
          <w:szCs w:val="24"/>
        </w:rPr>
        <w:t>PZT z uwzględnieniem układu drogowego.</w:t>
      </w:r>
    </w:p>
    <w:p w:rsidR="00AA70BC" w:rsidRDefault="00AA70BC" w:rsidP="00B274F9">
      <w:pPr>
        <w:pStyle w:val="Akapitzlist"/>
        <w:numPr>
          <w:ilvl w:val="0"/>
          <w:numId w:val="14"/>
        </w:numPr>
        <w:ind w:left="993" w:hanging="426"/>
        <w:rPr>
          <w:rFonts w:ascii="Times New Roman" w:hAnsi="Times New Roman"/>
          <w:sz w:val="24"/>
          <w:szCs w:val="24"/>
        </w:rPr>
      </w:pPr>
      <w:r>
        <w:rPr>
          <w:rFonts w:ascii="Times New Roman" w:hAnsi="Times New Roman"/>
          <w:sz w:val="24"/>
          <w:szCs w:val="24"/>
        </w:rPr>
        <w:t>Projekt Zagospodarowania Terenu – mapa rastrowa</w:t>
      </w:r>
    </w:p>
    <w:p w:rsidR="00A4666B" w:rsidRPr="004B0ABC" w:rsidRDefault="004B0ABC" w:rsidP="006B1931">
      <w:pPr>
        <w:pStyle w:val="Akapitzlist"/>
        <w:numPr>
          <w:ilvl w:val="0"/>
          <w:numId w:val="14"/>
        </w:numPr>
        <w:spacing w:after="120"/>
        <w:ind w:left="993" w:hanging="426"/>
        <w:rPr>
          <w:rFonts w:ascii="Times New Roman" w:hAnsi="Times New Roman"/>
          <w:sz w:val="24"/>
          <w:szCs w:val="24"/>
        </w:rPr>
      </w:pPr>
      <w:r>
        <w:rPr>
          <w:rFonts w:ascii="Times New Roman" w:hAnsi="Times New Roman"/>
          <w:sz w:val="24"/>
          <w:szCs w:val="24"/>
        </w:rPr>
        <w:t>Mapa powykonawcza</w:t>
      </w:r>
    </w:p>
    <w:p w:rsidR="007328CE" w:rsidRDefault="007328CE" w:rsidP="006B1931">
      <w:pPr>
        <w:pStyle w:val="Tekstpodstawowy2"/>
        <w:spacing w:after="120" w:line="360" w:lineRule="auto"/>
        <w:rPr>
          <w:rFonts w:ascii="Times New Roman" w:hAnsi="Times New Roman"/>
          <w:szCs w:val="24"/>
        </w:rPr>
      </w:pPr>
      <w:r>
        <w:rPr>
          <w:rFonts w:ascii="Times New Roman" w:hAnsi="Times New Roman"/>
          <w:szCs w:val="24"/>
        </w:rPr>
        <w:t>Wszystkie wymienione powyżej części dokumentacji wzajemnie się uzupełniają.</w:t>
      </w:r>
    </w:p>
    <w:p w:rsidR="00703B08" w:rsidRDefault="00703B08" w:rsidP="00703B08">
      <w:pPr>
        <w:pStyle w:val="Tekstpodstawowy2"/>
        <w:spacing w:line="360" w:lineRule="auto"/>
        <w:ind w:left="993"/>
        <w:rPr>
          <w:rFonts w:ascii="Times New Roman" w:hAnsi="Times New Roman"/>
          <w:szCs w:val="24"/>
        </w:rPr>
      </w:pPr>
    </w:p>
    <w:p w:rsidR="007328CE" w:rsidRPr="00EE7A66" w:rsidRDefault="00EE7A66" w:rsidP="00703B08">
      <w:pPr>
        <w:pStyle w:val="Tekstpodstawowy2"/>
        <w:numPr>
          <w:ilvl w:val="0"/>
          <w:numId w:val="17"/>
        </w:numPr>
        <w:spacing w:line="360" w:lineRule="auto"/>
        <w:rPr>
          <w:rFonts w:ascii="Times New Roman" w:hAnsi="Times New Roman"/>
          <w:b/>
          <w:szCs w:val="24"/>
          <w:u w:val="single"/>
        </w:rPr>
      </w:pPr>
      <w:r>
        <w:rPr>
          <w:rFonts w:ascii="Times New Roman" w:hAnsi="Times New Roman"/>
          <w:b/>
          <w:szCs w:val="24"/>
          <w:u w:val="single"/>
        </w:rPr>
        <w:t>Informacje inne</w:t>
      </w:r>
    </w:p>
    <w:p w:rsidR="007328CE" w:rsidRDefault="007328CE" w:rsidP="007328CE">
      <w:pPr>
        <w:pStyle w:val="Tekstpodstawowy2"/>
        <w:numPr>
          <w:ilvl w:val="0"/>
          <w:numId w:val="11"/>
        </w:numPr>
        <w:spacing w:line="360" w:lineRule="auto"/>
        <w:rPr>
          <w:rFonts w:ascii="Times New Roman" w:hAnsi="Times New Roman"/>
          <w:szCs w:val="24"/>
        </w:rPr>
      </w:pPr>
      <w:r>
        <w:rPr>
          <w:rFonts w:ascii="Times New Roman" w:hAnsi="Times New Roman"/>
          <w:szCs w:val="24"/>
        </w:rPr>
        <w:t>Zamawiający nie dopuszcza możliwości składania ofert częściowych</w:t>
      </w:r>
    </w:p>
    <w:p w:rsidR="007328CE" w:rsidRDefault="007328CE" w:rsidP="007328CE">
      <w:pPr>
        <w:pStyle w:val="Tekstpodstawowy2"/>
        <w:numPr>
          <w:ilvl w:val="0"/>
          <w:numId w:val="11"/>
        </w:numPr>
        <w:spacing w:line="360" w:lineRule="auto"/>
        <w:rPr>
          <w:rFonts w:ascii="Times New Roman" w:hAnsi="Times New Roman"/>
          <w:szCs w:val="24"/>
        </w:rPr>
      </w:pPr>
      <w:r>
        <w:rPr>
          <w:rFonts w:ascii="Times New Roman" w:hAnsi="Times New Roman"/>
          <w:szCs w:val="24"/>
        </w:rPr>
        <w:t>Zamawiający nie dopuszcza możliwości składania ofert wariantowych</w:t>
      </w:r>
    </w:p>
    <w:p w:rsidR="007328CE" w:rsidRDefault="007328CE" w:rsidP="007328CE">
      <w:pPr>
        <w:pStyle w:val="Tekstpodstawowy2"/>
        <w:numPr>
          <w:ilvl w:val="0"/>
          <w:numId w:val="11"/>
        </w:numPr>
        <w:spacing w:line="360" w:lineRule="auto"/>
        <w:rPr>
          <w:rFonts w:ascii="Times New Roman" w:hAnsi="Times New Roman"/>
          <w:szCs w:val="24"/>
        </w:rPr>
      </w:pPr>
      <w:r>
        <w:rPr>
          <w:rFonts w:ascii="Times New Roman" w:hAnsi="Times New Roman"/>
          <w:szCs w:val="24"/>
        </w:rPr>
        <w:t>Zamawiający nie przewiduje zamówień uzupełniających</w:t>
      </w:r>
    </w:p>
    <w:p w:rsidR="007328CE" w:rsidRDefault="007328CE" w:rsidP="007328CE">
      <w:pPr>
        <w:pStyle w:val="Tekstpodstawowy2"/>
        <w:numPr>
          <w:ilvl w:val="0"/>
          <w:numId w:val="11"/>
        </w:numPr>
        <w:spacing w:line="360" w:lineRule="auto"/>
        <w:rPr>
          <w:rFonts w:ascii="Times New Roman" w:hAnsi="Times New Roman"/>
          <w:szCs w:val="24"/>
        </w:rPr>
      </w:pPr>
      <w:r>
        <w:rPr>
          <w:rFonts w:ascii="Times New Roman" w:hAnsi="Times New Roman"/>
          <w:szCs w:val="24"/>
        </w:rPr>
        <w:t>Zamawiający nie przewiduj</w:t>
      </w:r>
      <w:r w:rsidR="00091C33">
        <w:rPr>
          <w:rFonts w:ascii="Times New Roman" w:hAnsi="Times New Roman"/>
          <w:szCs w:val="24"/>
        </w:rPr>
        <w:t>e zwrotu kosztów udziału w postę</w:t>
      </w:r>
      <w:r>
        <w:rPr>
          <w:rFonts w:ascii="Times New Roman" w:hAnsi="Times New Roman"/>
          <w:szCs w:val="24"/>
        </w:rPr>
        <w:t>powaniu</w:t>
      </w:r>
    </w:p>
    <w:p w:rsidR="007328CE" w:rsidRDefault="007328CE" w:rsidP="007328CE">
      <w:pPr>
        <w:pStyle w:val="Tekstpodstawowy2"/>
        <w:numPr>
          <w:ilvl w:val="0"/>
          <w:numId w:val="11"/>
        </w:numPr>
        <w:spacing w:line="360" w:lineRule="auto"/>
        <w:rPr>
          <w:rFonts w:ascii="Times New Roman" w:hAnsi="Times New Roman"/>
          <w:szCs w:val="24"/>
        </w:rPr>
      </w:pPr>
      <w:r>
        <w:rPr>
          <w:rFonts w:ascii="Times New Roman" w:hAnsi="Times New Roman"/>
          <w:szCs w:val="24"/>
        </w:rPr>
        <w:t>Zamawiający nie przewiduje stosowania</w:t>
      </w:r>
      <w:r w:rsidR="00023A30">
        <w:rPr>
          <w:rFonts w:ascii="Times New Roman" w:hAnsi="Times New Roman"/>
          <w:szCs w:val="24"/>
        </w:rPr>
        <w:t xml:space="preserve"> rozwiązań i urządzeń równoważnych</w:t>
      </w:r>
      <w:r>
        <w:rPr>
          <w:rFonts w:ascii="Times New Roman" w:hAnsi="Times New Roman"/>
          <w:szCs w:val="24"/>
        </w:rPr>
        <w:t xml:space="preserve">, gdy nie </w:t>
      </w:r>
      <w:r w:rsidR="00023A30">
        <w:rPr>
          <w:rFonts w:ascii="Times New Roman" w:hAnsi="Times New Roman"/>
          <w:szCs w:val="24"/>
        </w:rPr>
        <w:t>zostały one ujęte w załączniku do SIWZ</w:t>
      </w:r>
      <w:r w:rsidR="006B1931">
        <w:rPr>
          <w:rFonts w:ascii="Times New Roman" w:hAnsi="Times New Roman"/>
          <w:szCs w:val="24"/>
        </w:rPr>
        <w:t xml:space="preserve"> pn. „W</w:t>
      </w:r>
      <w:r w:rsidR="00023A30">
        <w:rPr>
          <w:rFonts w:ascii="Times New Roman" w:hAnsi="Times New Roman"/>
          <w:szCs w:val="24"/>
        </w:rPr>
        <w:t>ykaz oferowanych urządzeń</w:t>
      </w:r>
      <w:r w:rsidR="006B1931">
        <w:rPr>
          <w:rFonts w:ascii="Times New Roman" w:hAnsi="Times New Roman"/>
          <w:szCs w:val="24"/>
        </w:rPr>
        <w:t>”</w:t>
      </w:r>
      <w:r w:rsidR="00023A30">
        <w:rPr>
          <w:rFonts w:ascii="Times New Roman" w:hAnsi="Times New Roman"/>
          <w:szCs w:val="24"/>
        </w:rPr>
        <w:t xml:space="preserve">, względnie nie </w:t>
      </w:r>
      <w:r>
        <w:rPr>
          <w:rFonts w:ascii="Times New Roman" w:hAnsi="Times New Roman"/>
          <w:szCs w:val="24"/>
        </w:rPr>
        <w:t>uzyskały one pisemnej akceptacji Projektanta</w:t>
      </w:r>
      <w:r w:rsidR="00C204A6">
        <w:rPr>
          <w:rFonts w:ascii="Times New Roman" w:hAnsi="Times New Roman"/>
          <w:szCs w:val="24"/>
        </w:rPr>
        <w:t>, Inspektora Nadzoru inwestorskiego</w:t>
      </w:r>
      <w:r>
        <w:rPr>
          <w:rFonts w:ascii="Times New Roman" w:hAnsi="Times New Roman"/>
          <w:szCs w:val="24"/>
        </w:rPr>
        <w:t xml:space="preserve"> i Zamawiającego</w:t>
      </w:r>
      <w:r w:rsidR="00E03B8D">
        <w:rPr>
          <w:rFonts w:ascii="Times New Roman" w:hAnsi="Times New Roman"/>
          <w:szCs w:val="24"/>
        </w:rPr>
        <w:t>.</w:t>
      </w:r>
    </w:p>
    <w:p w:rsidR="00443A0A" w:rsidRPr="00443A0A" w:rsidRDefault="00443A0A" w:rsidP="007328CE">
      <w:pPr>
        <w:pStyle w:val="Tekstpodstawowy2"/>
        <w:numPr>
          <w:ilvl w:val="0"/>
          <w:numId w:val="11"/>
        </w:numPr>
        <w:spacing w:line="360" w:lineRule="auto"/>
        <w:rPr>
          <w:rFonts w:ascii="Times New Roman" w:hAnsi="Times New Roman"/>
          <w:szCs w:val="24"/>
        </w:rPr>
      </w:pPr>
      <w:r w:rsidRPr="00443A0A">
        <w:rPr>
          <w:rFonts w:ascii="Times New Roman" w:hAnsi="Times New Roman"/>
          <w:color w:val="000000"/>
          <w:szCs w:val="24"/>
        </w:rPr>
        <w:t xml:space="preserve">Oferent winien dokonać wizji obiektu istniejącej oczyszczalni i terenu pod budowę </w:t>
      </w:r>
      <w:r>
        <w:rPr>
          <w:rFonts w:ascii="Times New Roman" w:hAnsi="Times New Roman"/>
          <w:color w:val="000000"/>
          <w:szCs w:val="24"/>
        </w:rPr>
        <w:t>i przebudowę</w:t>
      </w:r>
      <w:r w:rsidRPr="00443A0A">
        <w:rPr>
          <w:rFonts w:ascii="Times New Roman" w:hAnsi="Times New Roman"/>
          <w:color w:val="000000"/>
          <w:szCs w:val="24"/>
        </w:rPr>
        <w:t xml:space="preserve"> w zakresie przewidzianym w etapie III</w:t>
      </w:r>
      <w:r w:rsidR="00023A30">
        <w:rPr>
          <w:rFonts w:ascii="Times New Roman" w:hAnsi="Times New Roman"/>
          <w:color w:val="000000"/>
          <w:szCs w:val="24"/>
        </w:rPr>
        <w:t>.</w:t>
      </w:r>
    </w:p>
    <w:p w:rsidR="00D429D8" w:rsidRDefault="00091C33" w:rsidP="007678DC">
      <w:pPr>
        <w:pStyle w:val="Tekstpodstawowy2"/>
        <w:spacing w:line="360" w:lineRule="auto"/>
        <w:jc w:val="both"/>
        <w:rPr>
          <w:rFonts w:ascii="Times New Roman" w:hAnsi="Times New Roman"/>
          <w:szCs w:val="24"/>
        </w:rPr>
      </w:pPr>
      <w:r>
        <w:rPr>
          <w:rFonts w:ascii="Times New Roman" w:hAnsi="Times New Roman"/>
          <w:szCs w:val="24"/>
        </w:rPr>
        <w:t xml:space="preserve">Wykonawca po wykonaniu robót budowlanych </w:t>
      </w:r>
      <w:r w:rsidR="004F6351">
        <w:rPr>
          <w:rFonts w:ascii="Times New Roman" w:hAnsi="Times New Roman"/>
          <w:szCs w:val="24"/>
        </w:rPr>
        <w:t>przewidzianych SIWZ oraz Dokumentacją Projektową (w ramach I</w:t>
      </w:r>
      <w:r w:rsidR="00E03B8D">
        <w:rPr>
          <w:rFonts w:ascii="Times New Roman" w:hAnsi="Times New Roman"/>
          <w:szCs w:val="24"/>
        </w:rPr>
        <w:t>II</w:t>
      </w:r>
      <w:r w:rsidR="004F6351">
        <w:rPr>
          <w:rFonts w:ascii="Times New Roman" w:hAnsi="Times New Roman"/>
          <w:szCs w:val="24"/>
        </w:rPr>
        <w:t xml:space="preserve"> etapu realizacji przedsięwzięcia) </w:t>
      </w:r>
      <w:r>
        <w:rPr>
          <w:rFonts w:ascii="Times New Roman" w:hAnsi="Times New Roman"/>
          <w:szCs w:val="24"/>
        </w:rPr>
        <w:t xml:space="preserve">dokona rozruchu obiektu, </w:t>
      </w:r>
      <w:r w:rsidR="00F933A6" w:rsidRPr="00F933A6">
        <w:rPr>
          <w:rFonts w:ascii="Times New Roman" w:hAnsi="Times New Roman"/>
          <w:szCs w:val="24"/>
        </w:rPr>
        <w:t>przeszkolenia obsługi oczyszczalni</w:t>
      </w:r>
      <w:r w:rsidR="00F933A6">
        <w:rPr>
          <w:rFonts w:ascii="Times New Roman" w:hAnsi="Times New Roman"/>
          <w:szCs w:val="24"/>
        </w:rPr>
        <w:t xml:space="preserve">, </w:t>
      </w:r>
      <w:r w:rsidR="004F6351">
        <w:rPr>
          <w:rFonts w:ascii="Times New Roman" w:hAnsi="Times New Roman"/>
          <w:szCs w:val="24"/>
        </w:rPr>
        <w:t>uzyska zakładany efekt ekologiczny</w:t>
      </w:r>
      <w:r w:rsidR="00F933A6">
        <w:rPr>
          <w:rFonts w:ascii="Times New Roman" w:hAnsi="Times New Roman"/>
          <w:szCs w:val="24"/>
        </w:rPr>
        <w:t xml:space="preserve"> </w:t>
      </w:r>
      <w:r w:rsidR="00F933A6" w:rsidRPr="00F933A6">
        <w:rPr>
          <w:rFonts w:ascii="Times New Roman" w:hAnsi="Times New Roman"/>
          <w:szCs w:val="24"/>
        </w:rPr>
        <w:t>(</w:t>
      </w:r>
      <w:r w:rsidR="00F933A6">
        <w:rPr>
          <w:rFonts w:ascii="Times New Roman" w:hAnsi="Times New Roman"/>
          <w:szCs w:val="24"/>
        </w:rPr>
        <w:t>potwierdzenie wynikami analiz ścieków oczyszczonych)</w:t>
      </w:r>
      <w:r w:rsidR="004F6351" w:rsidRPr="00F933A6">
        <w:rPr>
          <w:rFonts w:ascii="Times New Roman" w:hAnsi="Times New Roman"/>
          <w:szCs w:val="24"/>
        </w:rPr>
        <w:t xml:space="preserve">, </w:t>
      </w:r>
      <w:r>
        <w:rPr>
          <w:rFonts w:ascii="Times New Roman" w:hAnsi="Times New Roman"/>
          <w:szCs w:val="24"/>
        </w:rPr>
        <w:t xml:space="preserve">uzyska </w:t>
      </w:r>
      <w:r w:rsidR="0026044E">
        <w:rPr>
          <w:rFonts w:ascii="Times New Roman" w:hAnsi="Times New Roman"/>
          <w:szCs w:val="24"/>
        </w:rPr>
        <w:t xml:space="preserve">(w imieniu Zamawiającego) </w:t>
      </w:r>
      <w:r>
        <w:rPr>
          <w:rFonts w:ascii="Times New Roman" w:hAnsi="Times New Roman"/>
          <w:szCs w:val="24"/>
        </w:rPr>
        <w:t xml:space="preserve">pozwolenie </w:t>
      </w:r>
      <w:r>
        <w:rPr>
          <w:rFonts w:ascii="Times New Roman" w:hAnsi="Times New Roman"/>
          <w:szCs w:val="24"/>
        </w:rPr>
        <w:lastRenderedPageBreak/>
        <w:t>wodno prawne na szczególne korzystanie z wód (wprowadzenie ścieków do wód</w:t>
      </w:r>
      <w:r w:rsidR="004F6351">
        <w:rPr>
          <w:rFonts w:ascii="Times New Roman" w:hAnsi="Times New Roman"/>
          <w:szCs w:val="24"/>
        </w:rPr>
        <w:t>)</w:t>
      </w:r>
      <w:r w:rsidR="00F933A6">
        <w:rPr>
          <w:rFonts w:ascii="Times New Roman" w:hAnsi="Times New Roman"/>
          <w:szCs w:val="24"/>
        </w:rPr>
        <w:t xml:space="preserve"> dla przepustowości docelowej (przed rozruchem technologicznym obiektu oczyszczalni, po realiza</w:t>
      </w:r>
      <w:r w:rsidR="005D01AF">
        <w:rPr>
          <w:rFonts w:ascii="Times New Roman" w:hAnsi="Times New Roman"/>
          <w:szCs w:val="24"/>
        </w:rPr>
        <w:t>cji robót w zakresie III etapu)</w:t>
      </w:r>
      <w:r w:rsidR="004F6351">
        <w:rPr>
          <w:rFonts w:ascii="Times New Roman" w:hAnsi="Times New Roman"/>
          <w:szCs w:val="24"/>
        </w:rPr>
        <w:t>, jak również uzyska (w imieniu Zamawiającego) ostateczną Decyzję o pozwoleniu na użytkowanie obiektu budowlanego.</w:t>
      </w:r>
    </w:p>
    <w:p w:rsidR="00827330" w:rsidRPr="00827330" w:rsidRDefault="00827330" w:rsidP="007678DC">
      <w:pPr>
        <w:pStyle w:val="pkt"/>
        <w:spacing w:before="0" w:after="0" w:line="360" w:lineRule="auto"/>
        <w:ind w:left="0" w:firstLine="0"/>
      </w:pPr>
      <w:r>
        <w:t xml:space="preserve"> </w:t>
      </w:r>
      <w:r w:rsidRPr="00827330">
        <w:t>Kody CPV 45252100-9 roboty budowlane w zakresie zakładów oczyszczalni ścieków;</w:t>
      </w:r>
    </w:p>
    <w:p w:rsidR="00827330" w:rsidRPr="00827330" w:rsidRDefault="00827330" w:rsidP="007678DC">
      <w:pPr>
        <w:pStyle w:val="pkt"/>
        <w:spacing w:before="0" w:after="0" w:line="360" w:lineRule="auto"/>
        <w:ind w:left="0" w:firstLine="0"/>
      </w:pPr>
      <w:r w:rsidRPr="00827330">
        <w:t>45100000-8 – Przygotowanie terenu pod budowę;</w:t>
      </w:r>
    </w:p>
    <w:p w:rsidR="00827330" w:rsidRPr="00827330" w:rsidRDefault="002B11F3" w:rsidP="007678DC">
      <w:pPr>
        <w:pStyle w:val="pkt"/>
        <w:spacing w:before="0" w:after="0" w:line="360" w:lineRule="auto"/>
        <w:ind w:left="0" w:firstLine="0"/>
      </w:pPr>
      <w:r>
        <w:t xml:space="preserve">45200000-9 – </w:t>
      </w:r>
      <w:r w:rsidR="00827330" w:rsidRPr="00827330">
        <w:t>Roboty budowlane w zakresie wznoszenia kompletnych obiektów budowlanych lub ich części oraz roboty w zakresie inżynierku lądowej i wodnej;</w:t>
      </w:r>
    </w:p>
    <w:p w:rsidR="00827330" w:rsidRPr="00827330" w:rsidRDefault="00827330" w:rsidP="007678DC">
      <w:pPr>
        <w:pStyle w:val="pkt"/>
        <w:spacing w:before="0" w:after="0" w:line="360" w:lineRule="auto"/>
        <w:ind w:left="0" w:firstLine="0"/>
      </w:pPr>
      <w:r w:rsidRPr="00827330">
        <w:t>45400000-1 – Roboty wykończeniowe w zakresie obiektów budowlanych;</w:t>
      </w:r>
    </w:p>
    <w:p w:rsidR="00827330" w:rsidRPr="00827330" w:rsidRDefault="00827330" w:rsidP="007678DC">
      <w:pPr>
        <w:pStyle w:val="pkt"/>
        <w:spacing w:before="0" w:after="0" w:line="360" w:lineRule="auto"/>
        <w:ind w:left="0" w:firstLine="0"/>
      </w:pPr>
      <w:r w:rsidRPr="00827330">
        <w:t>3. Wykonawca zapewni na własny koszt transport odpadów łącznie z masami ziemi do miejsc ich wykorzystania lub utylizacji, łącznie z kosztami utylizacji.</w:t>
      </w:r>
    </w:p>
    <w:p w:rsidR="00827330" w:rsidRPr="00827330" w:rsidRDefault="00827330" w:rsidP="007678DC">
      <w:pPr>
        <w:rPr>
          <w:rFonts w:ascii="Times New Roman" w:hAnsi="Times New Roman"/>
          <w:sz w:val="24"/>
          <w:szCs w:val="24"/>
        </w:rPr>
      </w:pPr>
      <w:r w:rsidRPr="00827330">
        <w:rPr>
          <w:rFonts w:ascii="Times New Roman" w:hAnsi="Times New Roman"/>
          <w:sz w:val="24"/>
          <w:szCs w:val="24"/>
        </w:rPr>
        <w:t>4. Wykonawca zobowiązuje się do sporządzenia projektu czasowej organizacji ruchu drogowego i stosowania przy realizacji zadania.</w:t>
      </w:r>
    </w:p>
    <w:p w:rsidR="00827330" w:rsidRPr="00123D4A" w:rsidRDefault="00827330" w:rsidP="00091C33">
      <w:pPr>
        <w:pStyle w:val="Tekstpodstawowy2"/>
        <w:spacing w:line="360" w:lineRule="auto"/>
        <w:ind w:left="142" w:hanging="437"/>
        <w:jc w:val="both"/>
        <w:rPr>
          <w:rFonts w:ascii="Times New Roman" w:hAnsi="Times New Roman"/>
          <w:szCs w:val="24"/>
        </w:rPr>
      </w:pPr>
    </w:p>
    <w:p w:rsidR="006B2E7C" w:rsidRDefault="006B2E7C" w:rsidP="006B2E7C">
      <w:pPr>
        <w:pStyle w:val="Tekstpodstawowy2"/>
        <w:spacing w:line="360" w:lineRule="auto"/>
        <w:rPr>
          <w:rFonts w:ascii="Times New Roman" w:hAnsi="Times New Roman"/>
          <w:szCs w:val="24"/>
        </w:rPr>
      </w:pPr>
      <w:r>
        <w:rPr>
          <w:rFonts w:ascii="Times New Roman" w:hAnsi="Times New Roman"/>
          <w:szCs w:val="24"/>
        </w:rPr>
        <w:t>Miejsce realizacji zamówienia: Gmina Dobra, miejscowość Redlica, oczyszczalnia ścieków, działka nr 1, obręb Redlica.</w:t>
      </w:r>
    </w:p>
    <w:p w:rsidR="00D429D8" w:rsidRPr="00123D4A" w:rsidRDefault="00D429D8" w:rsidP="00123D4A">
      <w:pPr>
        <w:pStyle w:val="Tekstpodstawowy2"/>
        <w:spacing w:line="360" w:lineRule="auto"/>
        <w:ind w:left="1134" w:hanging="1429"/>
        <w:rPr>
          <w:rFonts w:ascii="Times New Roman" w:hAnsi="Times New Roman"/>
          <w:szCs w:val="24"/>
        </w:rPr>
      </w:pPr>
    </w:p>
    <w:p w:rsidR="00D429D8" w:rsidRPr="00123D4A" w:rsidRDefault="00D429D8" w:rsidP="00123D4A">
      <w:pPr>
        <w:pStyle w:val="Tekstpodstawowy2"/>
        <w:spacing w:line="360" w:lineRule="auto"/>
        <w:ind w:left="1134" w:hanging="1429"/>
        <w:rPr>
          <w:rFonts w:ascii="Times New Roman" w:hAnsi="Times New Roman"/>
          <w:szCs w:val="24"/>
        </w:rPr>
      </w:pPr>
      <w:r w:rsidRPr="00123D4A">
        <w:rPr>
          <w:rFonts w:ascii="Times New Roman" w:hAnsi="Times New Roman"/>
          <w:szCs w:val="24"/>
        </w:rPr>
        <w:t xml:space="preserve">            </w:t>
      </w:r>
    </w:p>
    <w:p w:rsidR="00D429D8" w:rsidRPr="00123D4A" w:rsidRDefault="00D429D8" w:rsidP="00884685">
      <w:pPr>
        <w:pStyle w:val="Tekstpodstawowy2"/>
        <w:spacing w:line="360" w:lineRule="auto"/>
        <w:ind w:left="1134" w:hanging="1429"/>
        <w:rPr>
          <w:rFonts w:ascii="Times New Roman" w:hAnsi="Times New Roman"/>
          <w:szCs w:val="24"/>
        </w:rPr>
      </w:pPr>
      <w:r w:rsidRPr="00123D4A">
        <w:rPr>
          <w:rFonts w:ascii="Times New Roman" w:hAnsi="Times New Roman"/>
          <w:szCs w:val="24"/>
        </w:rPr>
        <w:t xml:space="preserve">      </w:t>
      </w:r>
    </w:p>
    <w:p w:rsidR="00D429D8" w:rsidRPr="00123D4A" w:rsidRDefault="00D429D8" w:rsidP="00123D4A">
      <w:pPr>
        <w:pStyle w:val="Tekstpodstawowy2"/>
        <w:spacing w:line="360" w:lineRule="auto"/>
        <w:ind w:left="1134" w:hanging="1429"/>
        <w:rPr>
          <w:rFonts w:ascii="Times New Roman" w:hAnsi="Times New Roman"/>
          <w:szCs w:val="24"/>
        </w:rPr>
      </w:pPr>
      <w:r w:rsidRPr="00123D4A">
        <w:rPr>
          <w:rFonts w:ascii="Times New Roman" w:hAnsi="Times New Roman"/>
          <w:szCs w:val="24"/>
        </w:rPr>
        <w:t xml:space="preserve">     </w:t>
      </w:r>
    </w:p>
    <w:sectPr w:rsidR="00D429D8" w:rsidRPr="00123D4A" w:rsidSect="009641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DA7" w:rsidRDefault="00FB2DA7" w:rsidP="00037B02">
      <w:pPr>
        <w:spacing w:line="240" w:lineRule="auto"/>
      </w:pPr>
      <w:r>
        <w:separator/>
      </w:r>
    </w:p>
  </w:endnote>
  <w:endnote w:type="continuationSeparator" w:id="0">
    <w:p w:rsidR="00FB2DA7" w:rsidRDefault="00FB2DA7" w:rsidP="00037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DA7" w:rsidRDefault="00FB2DA7" w:rsidP="00037B02">
      <w:pPr>
        <w:spacing w:line="240" w:lineRule="auto"/>
      </w:pPr>
      <w:r>
        <w:separator/>
      </w:r>
    </w:p>
  </w:footnote>
  <w:footnote w:type="continuationSeparator" w:id="0">
    <w:p w:rsidR="00FB2DA7" w:rsidRDefault="00FB2DA7" w:rsidP="00037B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75B"/>
    <w:multiLevelType w:val="hybridMultilevel"/>
    <w:tmpl w:val="7722F2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FA00E5E"/>
    <w:multiLevelType w:val="hybridMultilevel"/>
    <w:tmpl w:val="8458B6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FD20B4"/>
    <w:multiLevelType w:val="hybridMultilevel"/>
    <w:tmpl w:val="6E1A451C"/>
    <w:lvl w:ilvl="0" w:tplc="94FE7B1C">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364729"/>
    <w:multiLevelType w:val="hybridMultilevel"/>
    <w:tmpl w:val="5338F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626E37"/>
    <w:multiLevelType w:val="hybridMultilevel"/>
    <w:tmpl w:val="8458B6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6D2D2D"/>
    <w:multiLevelType w:val="hybridMultilevel"/>
    <w:tmpl w:val="BB24D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F50D42"/>
    <w:multiLevelType w:val="hybridMultilevel"/>
    <w:tmpl w:val="B4326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5E0A49"/>
    <w:multiLevelType w:val="hybridMultilevel"/>
    <w:tmpl w:val="AD3C5CC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45EE6CD4"/>
    <w:multiLevelType w:val="hybridMultilevel"/>
    <w:tmpl w:val="19F06D94"/>
    <w:lvl w:ilvl="0" w:tplc="23E0A3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46D173F5"/>
    <w:multiLevelType w:val="hybridMultilevel"/>
    <w:tmpl w:val="B4D00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9435AD"/>
    <w:multiLevelType w:val="hybridMultilevel"/>
    <w:tmpl w:val="DD44F2F2"/>
    <w:lvl w:ilvl="0" w:tplc="0415000F">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1" w15:restartNumberingAfterBreak="0">
    <w:nsid w:val="6660437A"/>
    <w:multiLevelType w:val="hybridMultilevel"/>
    <w:tmpl w:val="C566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FDD4121"/>
    <w:multiLevelType w:val="hybridMultilevel"/>
    <w:tmpl w:val="93E2C844"/>
    <w:lvl w:ilvl="0" w:tplc="09507B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0C5A52"/>
    <w:multiLevelType w:val="hybridMultilevel"/>
    <w:tmpl w:val="58287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3D4C59"/>
    <w:multiLevelType w:val="hybridMultilevel"/>
    <w:tmpl w:val="E7D69612"/>
    <w:lvl w:ilvl="0" w:tplc="EAC0735A">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5" w15:restartNumberingAfterBreak="0">
    <w:nsid w:val="794E0177"/>
    <w:multiLevelType w:val="hybridMultilevel"/>
    <w:tmpl w:val="E22A0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090D48"/>
    <w:multiLevelType w:val="hybridMultilevel"/>
    <w:tmpl w:val="504CF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9C7E34"/>
    <w:multiLevelType w:val="hybridMultilevel"/>
    <w:tmpl w:val="C14E5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3B5F54"/>
    <w:multiLevelType w:val="hybridMultilevel"/>
    <w:tmpl w:val="C47A1A0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9"/>
  </w:num>
  <w:num w:numId="2">
    <w:abstractNumId w:val="17"/>
  </w:num>
  <w:num w:numId="3">
    <w:abstractNumId w:val="15"/>
  </w:num>
  <w:num w:numId="4">
    <w:abstractNumId w:val="11"/>
  </w:num>
  <w:num w:numId="5">
    <w:abstractNumId w:val="6"/>
  </w:num>
  <w:num w:numId="6">
    <w:abstractNumId w:val="16"/>
  </w:num>
  <w:num w:numId="7">
    <w:abstractNumId w:val="14"/>
  </w:num>
  <w:num w:numId="8">
    <w:abstractNumId w:val="1"/>
  </w:num>
  <w:num w:numId="9">
    <w:abstractNumId w:val="5"/>
  </w:num>
  <w:num w:numId="10">
    <w:abstractNumId w:val="7"/>
  </w:num>
  <w:num w:numId="11">
    <w:abstractNumId w:val="3"/>
  </w:num>
  <w:num w:numId="12">
    <w:abstractNumId w:val="4"/>
  </w:num>
  <w:num w:numId="13">
    <w:abstractNumId w:val="2"/>
  </w:num>
  <w:num w:numId="14">
    <w:abstractNumId w:val="10"/>
  </w:num>
  <w:num w:numId="15">
    <w:abstractNumId w:val="12"/>
  </w:num>
  <w:num w:numId="16">
    <w:abstractNumId w:val="8"/>
  </w:num>
  <w:num w:numId="17">
    <w:abstractNumId w:val="13"/>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1C0B"/>
    <w:rsid w:val="000031D8"/>
    <w:rsid w:val="00023A30"/>
    <w:rsid w:val="00025BF1"/>
    <w:rsid w:val="00037B02"/>
    <w:rsid w:val="00055C07"/>
    <w:rsid w:val="0008106F"/>
    <w:rsid w:val="00081F7B"/>
    <w:rsid w:val="00091C33"/>
    <w:rsid w:val="00093A01"/>
    <w:rsid w:val="000944B3"/>
    <w:rsid w:val="00095621"/>
    <w:rsid w:val="000C18FB"/>
    <w:rsid w:val="000D569B"/>
    <w:rsid w:val="000F624A"/>
    <w:rsid w:val="000F7E3B"/>
    <w:rsid w:val="001023A8"/>
    <w:rsid w:val="0010385A"/>
    <w:rsid w:val="00116FF5"/>
    <w:rsid w:val="00123D4A"/>
    <w:rsid w:val="001478DA"/>
    <w:rsid w:val="00167354"/>
    <w:rsid w:val="00171C0B"/>
    <w:rsid w:val="00175F5B"/>
    <w:rsid w:val="00177020"/>
    <w:rsid w:val="00177168"/>
    <w:rsid w:val="0019056B"/>
    <w:rsid w:val="001A2BFD"/>
    <w:rsid w:val="001B1777"/>
    <w:rsid w:val="001B4093"/>
    <w:rsid w:val="001D784C"/>
    <w:rsid w:val="001E7EE6"/>
    <w:rsid w:val="0020667C"/>
    <w:rsid w:val="002241D8"/>
    <w:rsid w:val="0023724E"/>
    <w:rsid w:val="00244424"/>
    <w:rsid w:val="0025635C"/>
    <w:rsid w:val="0026044E"/>
    <w:rsid w:val="0027462A"/>
    <w:rsid w:val="002B11F3"/>
    <w:rsid w:val="002B31A1"/>
    <w:rsid w:val="002B5C71"/>
    <w:rsid w:val="002B7818"/>
    <w:rsid w:val="002C608F"/>
    <w:rsid w:val="002D2BF6"/>
    <w:rsid w:val="002D3F72"/>
    <w:rsid w:val="002D58D8"/>
    <w:rsid w:val="002E1AEC"/>
    <w:rsid w:val="002F6637"/>
    <w:rsid w:val="00303729"/>
    <w:rsid w:val="00351DE0"/>
    <w:rsid w:val="00385834"/>
    <w:rsid w:val="00390579"/>
    <w:rsid w:val="0039374E"/>
    <w:rsid w:val="003E2FC4"/>
    <w:rsid w:val="003E310C"/>
    <w:rsid w:val="003F4F81"/>
    <w:rsid w:val="003F63BD"/>
    <w:rsid w:val="00402CB9"/>
    <w:rsid w:val="00432D02"/>
    <w:rsid w:val="00435F51"/>
    <w:rsid w:val="004407AF"/>
    <w:rsid w:val="00443A0A"/>
    <w:rsid w:val="00460B2F"/>
    <w:rsid w:val="00470810"/>
    <w:rsid w:val="00484D0A"/>
    <w:rsid w:val="0049287F"/>
    <w:rsid w:val="004938E7"/>
    <w:rsid w:val="004B0ABC"/>
    <w:rsid w:val="004B3EE1"/>
    <w:rsid w:val="004C6D44"/>
    <w:rsid w:val="004D5727"/>
    <w:rsid w:val="004E3983"/>
    <w:rsid w:val="004E6B3A"/>
    <w:rsid w:val="004F47B5"/>
    <w:rsid w:val="004F6351"/>
    <w:rsid w:val="0050175F"/>
    <w:rsid w:val="00521A7F"/>
    <w:rsid w:val="00533D9E"/>
    <w:rsid w:val="0054460C"/>
    <w:rsid w:val="00575952"/>
    <w:rsid w:val="00585A03"/>
    <w:rsid w:val="00585C86"/>
    <w:rsid w:val="005A4A12"/>
    <w:rsid w:val="005D01AF"/>
    <w:rsid w:val="005D385F"/>
    <w:rsid w:val="005F57C9"/>
    <w:rsid w:val="00604221"/>
    <w:rsid w:val="006173AD"/>
    <w:rsid w:val="00622CBD"/>
    <w:rsid w:val="006258E4"/>
    <w:rsid w:val="0064114B"/>
    <w:rsid w:val="0064491C"/>
    <w:rsid w:val="00654756"/>
    <w:rsid w:val="006763C6"/>
    <w:rsid w:val="00694339"/>
    <w:rsid w:val="006B1931"/>
    <w:rsid w:val="006B2E7C"/>
    <w:rsid w:val="006B6CA5"/>
    <w:rsid w:val="006C485C"/>
    <w:rsid w:val="006D1A9E"/>
    <w:rsid w:val="006E332C"/>
    <w:rsid w:val="00703B08"/>
    <w:rsid w:val="00712BF2"/>
    <w:rsid w:val="00715973"/>
    <w:rsid w:val="00720888"/>
    <w:rsid w:val="00731953"/>
    <w:rsid w:val="007328CE"/>
    <w:rsid w:val="00761B08"/>
    <w:rsid w:val="007678DC"/>
    <w:rsid w:val="00787FAB"/>
    <w:rsid w:val="007939D1"/>
    <w:rsid w:val="007B41C3"/>
    <w:rsid w:val="007C758D"/>
    <w:rsid w:val="007D0BE3"/>
    <w:rsid w:val="00802320"/>
    <w:rsid w:val="00827330"/>
    <w:rsid w:val="008433BA"/>
    <w:rsid w:val="00881466"/>
    <w:rsid w:val="00884685"/>
    <w:rsid w:val="008932FB"/>
    <w:rsid w:val="008A2055"/>
    <w:rsid w:val="008A2183"/>
    <w:rsid w:val="008A4A4B"/>
    <w:rsid w:val="008B1287"/>
    <w:rsid w:val="008C1C35"/>
    <w:rsid w:val="008F4858"/>
    <w:rsid w:val="009039CC"/>
    <w:rsid w:val="009413B4"/>
    <w:rsid w:val="00947D91"/>
    <w:rsid w:val="009641A2"/>
    <w:rsid w:val="00972378"/>
    <w:rsid w:val="009B31F0"/>
    <w:rsid w:val="009E0CE6"/>
    <w:rsid w:val="00A12573"/>
    <w:rsid w:val="00A20DC4"/>
    <w:rsid w:val="00A35489"/>
    <w:rsid w:val="00A4666B"/>
    <w:rsid w:val="00A73086"/>
    <w:rsid w:val="00A8070F"/>
    <w:rsid w:val="00AA00BE"/>
    <w:rsid w:val="00AA70BC"/>
    <w:rsid w:val="00AB206D"/>
    <w:rsid w:val="00AE5581"/>
    <w:rsid w:val="00B23763"/>
    <w:rsid w:val="00B274F9"/>
    <w:rsid w:val="00B50CC2"/>
    <w:rsid w:val="00B64527"/>
    <w:rsid w:val="00B7354C"/>
    <w:rsid w:val="00B92E3D"/>
    <w:rsid w:val="00B96601"/>
    <w:rsid w:val="00BA6274"/>
    <w:rsid w:val="00BA7860"/>
    <w:rsid w:val="00BB1269"/>
    <w:rsid w:val="00BB7E75"/>
    <w:rsid w:val="00BC70C9"/>
    <w:rsid w:val="00BD605F"/>
    <w:rsid w:val="00BE33AB"/>
    <w:rsid w:val="00C204A6"/>
    <w:rsid w:val="00C34458"/>
    <w:rsid w:val="00C36EEF"/>
    <w:rsid w:val="00C37B7A"/>
    <w:rsid w:val="00C40A92"/>
    <w:rsid w:val="00C41B09"/>
    <w:rsid w:val="00C44DFD"/>
    <w:rsid w:val="00C52D2E"/>
    <w:rsid w:val="00C5724B"/>
    <w:rsid w:val="00C62F80"/>
    <w:rsid w:val="00C6602D"/>
    <w:rsid w:val="00C67FCE"/>
    <w:rsid w:val="00C72258"/>
    <w:rsid w:val="00C9203F"/>
    <w:rsid w:val="00CA24C2"/>
    <w:rsid w:val="00CB2F33"/>
    <w:rsid w:val="00CD762D"/>
    <w:rsid w:val="00D10163"/>
    <w:rsid w:val="00D27312"/>
    <w:rsid w:val="00D33DB4"/>
    <w:rsid w:val="00D403D4"/>
    <w:rsid w:val="00D429D8"/>
    <w:rsid w:val="00D46501"/>
    <w:rsid w:val="00D50FA1"/>
    <w:rsid w:val="00D70B5B"/>
    <w:rsid w:val="00D8465E"/>
    <w:rsid w:val="00D877DB"/>
    <w:rsid w:val="00DF6294"/>
    <w:rsid w:val="00E03B8D"/>
    <w:rsid w:val="00E162F6"/>
    <w:rsid w:val="00E30227"/>
    <w:rsid w:val="00E36D5A"/>
    <w:rsid w:val="00E47016"/>
    <w:rsid w:val="00E5634F"/>
    <w:rsid w:val="00E660B4"/>
    <w:rsid w:val="00E76E7F"/>
    <w:rsid w:val="00E77E27"/>
    <w:rsid w:val="00E917B2"/>
    <w:rsid w:val="00EB0082"/>
    <w:rsid w:val="00EE1CB9"/>
    <w:rsid w:val="00EE6416"/>
    <w:rsid w:val="00EE6683"/>
    <w:rsid w:val="00EE7A66"/>
    <w:rsid w:val="00F1228F"/>
    <w:rsid w:val="00F22698"/>
    <w:rsid w:val="00F449A2"/>
    <w:rsid w:val="00F463CC"/>
    <w:rsid w:val="00F6107D"/>
    <w:rsid w:val="00F74BFA"/>
    <w:rsid w:val="00F76670"/>
    <w:rsid w:val="00F933A6"/>
    <w:rsid w:val="00FB11FB"/>
    <w:rsid w:val="00FB24FD"/>
    <w:rsid w:val="00FB2DA7"/>
    <w:rsid w:val="00FB61CF"/>
    <w:rsid w:val="00FC308C"/>
    <w:rsid w:val="00FD5EA7"/>
    <w:rsid w:val="00FD6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CAAAA-7184-47C7-AC30-9671D7E5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1C0B"/>
    <w:pPr>
      <w:spacing w:after="0" w:line="36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29D8"/>
    <w:pPr>
      <w:ind w:left="720"/>
      <w:contextualSpacing/>
    </w:pPr>
  </w:style>
  <w:style w:type="paragraph" w:styleId="Tekstpodstawowy2">
    <w:name w:val="Body Text 2"/>
    <w:basedOn w:val="Normalny"/>
    <w:link w:val="Tekstpodstawowy2Znak"/>
    <w:semiHidden/>
    <w:rsid w:val="00D429D8"/>
    <w:pPr>
      <w:spacing w:line="240" w:lineRule="auto"/>
      <w:jc w:val="left"/>
    </w:pPr>
    <w:rPr>
      <w:rFonts w:ascii="Arial" w:eastAsia="Times New Roman" w:hAnsi="Arial"/>
      <w:sz w:val="24"/>
      <w:szCs w:val="20"/>
      <w:lang w:eastAsia="pl-PL"/>
    </w:rPr>
  </w:style>
  <w:style w:type="character" w:customStyle="1" w:styleId="Tekstpodstawowy2Znak">
    <w:name w:val="Tekst podstawowy 2 Znak"/>
    <w:basedOn w:val="Domylnaczcionkaakapitu"/>
    <w:link w:val="Tekstpodstawowy2"/>
    <w:semiHidden/>
    <w:rsid w:val="00D429D8"/>
    <w:rPr>
      <w:rFonts w:ascii="Arial" w:eastAsia="Times New Roman" w:hAnsi="Arial" w:cs="Times New Roman"/>
      <w:sz w:val="24"/>
      <w:szCs w:val="20"/>
      <w:lang w:eastAsia="pl-PL"/>
    </w:rPr>
  </w:style>
  <w:style w:type="paragraph" w:customStyle="1" w:styleId="pkt">
    <w:name w:val="pkt"/>
    <w:basedOn w:val="Normalny"/>
    <w:rsid w:val="00827330"/>
    <w:pPr>
      <w:spacing w:before="60" w:after="60" w:line="240" w:lineRule="auto"/>
      <w:ind w:left="851" w:hanging="295"/>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037B02"/>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7B0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37B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2BCA-DFEA-4769-BFDB-2A460FD3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9</Pages>
  <Words>2107</Words>
  <Characters>12642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s</Company>
  <LinksUpToDate>false</LinksUpToDate>
  <CharactersWithSpaces>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Aneta Abramowska</cp:lastModifiedBy>
  <cp:revision>255</cp:revision>
  <dcterms:created xsi:type="dcterms:W3CDTF">2011-01-29T18:29:00Z</dcterms:created>
  <dcterms:modified xsi:type="dcterms:W3CDTF">2016-11-28T10:33:00Z</dcterms:modified>
</cp:coreProperties>
</file>