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968B5" w:rsidRDefault="00F014B6" w:rsidP="00D968B5">
      <w:pPr>
        <w:tabs>
          <w:tab w:val="left" w:pos="1134"/>
        </w:tabs>
        <w:spacing w:line="360" w:lineRule="auto"/>
        <w:jc w:val="center"/>
        <w:rPr>
          <w:rFonts w:ascii="Tahoma" w:eastAsia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968B5">
        <w:rPr>
          <w:rFonts w:ascii="Tahoma" w:eastAsia="Tahoma" w:hAnsi="Tahoma" w:cs="Tahoma"/>
          <w:b/>
        </w:rPr>
        <w:t>„Budowa kanalizacji deszczowej na zadaniu „Bezrzecze wykonanie kanalizacji deszczowej wraz ze zbiornikiem retencyjnym – I etap zbiornik retencyjny”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947424">
      <w:rPr>
        <w:rFonts w:ascii="Tahoma" w:hAnsi="Tahoma" w:cs="Tahoma"/>
        <w:sz w:val="18"/>
        <w:szCs w:val="18"/>
      </w:rPr>
      <w:t>0</w:t>
    </w:r>
    <w:r w:rsidR="004D5ECF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947424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D5ECF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968B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F670D2-9BB6-4063-B94E-91A30F3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078A-A648-4293-A31A-6D13F183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18</cp:revision>
  <cp:lastPrinted>2016-08-17T09:59:00Z</cp:lastPrinted>
  <dcterms:created xsi:type="dcterms:W3CDTF">2016-07-28T14:48:00Z</dcterms:created>
  <dcterms:modified xsi:type="dcterms:W3CDTF">2017-01-19T09:21:00Z</dcterms:modified>
</cp:coreProperties>
</file>